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-20"/>
        </w:rPr>
      </w:pPr>
    </w:p>
    <w:p>
      <w:pPr>
        <w:jc w:val="center"/>
        <w:rPr>
          <w:spacing w:val="-20"/>
        </w:rPr>
      </w:pPr>
    </w:p>
    <w:p>
      <w:pPr>
        <w:jc w:val="center"/>
      </w:pPr>
      <w:r>
        <w:rPr>
          <w:spacing w:val="-20"/>
        </w:rPr>
        <w:object>
          <v:shape id="_x0000_i1025" o:spt="75" type="#_x0000_t75" style="height:80.25pt;width:83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" ShapeID="_x0000_i1025" DrawAspect="Content" ObjectID="_1468075725" r:id="rId6">
            <o:LockedField>false</o:LockedField>
          </o:OLEObject>
        </w:object>
      </w:r>
      <w:r>
        <w:rPr>
          <w:rFonts w:hint="eastAsia"/>
          <w:spacing w:val="-20"/>
        </w:rPr>
        <w:t xml:space="preserve">        </w:t>
      </w:r>
    </w:p>
    <w:p>
      <w:pPr>
        <w:tabs>
          <w:tab w:val="left" w:pos="500"/>
          <w:tab w:val="center" w:pos="4156"/>
        </w:tabs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企业信用等级评价初评申报书</w:t>
      </w:r>
    </w:p>
    <w:p>
      <w:pPr>
        <w:jc w:val="left"/>
        <w:rPr>
          <w:rFonts w:ascii="宋体" w:hAnsi="宋体"/>
          <w:b/>
          <w:sz w:val="52"/>
        </w:rPr>
      </w:pPr>
    </w:p>
    <w:p>
      <w:pPr>
        <w:jc w:val="left"/>
        <w:rPr>
          <w:rFonts w:hint="eastAsia" w:ascii="宋体" w:hAnsi="宋体"/>
          <w:b/>
          <w:sz w:val="52"/>
        </w:rPr>
      </w:pPr>
    </w:p>
    <w:p>
      <w:pPr>
        <w:spacing w:line="360" w:lineRule="auto"/>
        <w:ind w:firstLine="630" w:firstLineChars="196"/>
        <w:jc w:val="left"/>
        <w:rPr>
          <w:rFonts w:ascii="楷体_GB2312" w:hAnsi="华文细黑" w:eastAsia="楷体_GB2312"/>
          <w:b/>
          <w:sz w:val="32"/>
          <w:szCs w:val="32"/>
        </w:rPr>
      </w:pPr>
      <w:r>
        <w:rPr>
          <w:rFonts w:hint="eastAsia" w:ascii="楷体_GB2312" w:hAnsi="华文细黑" w:eastAsia="楷体_GB2312"/>
          <w:b/>
          <w:sz w:val="32"/>
          <w:szCs w:val="32"/>
        </w:rPr>
        <w:t xml:space="preserve">申请单位： </w:t>
      </w:r>
      <w:r>
        <w:rPr>
          <w:rFonts w:hint="eastAsia" w:ascii="楷体_GB2312" w:hAnsi="华文细黑" w:eastAsia="楷体_GB2312"/>
          <w:sz w:val="32"/>
          <w:szCs w:val="32"/>
          <w:u w:val="single"/>
        </w:rPr>
        <w:t xml:space="preserve">                            </w:t>
      </w:r>
      <w:r>
        <w:rPr>
          <w:rFonts w:hint="eastAsia" w:ascii="楷体_GB2312" w:hAnsi="华文细黑" w:eastAsia="楷体_GB2312"/>
          <w:b/>
          <w:sz w:val="32"/>
          <w:szCs w:val="32"/>
          <w:u w:val="single"/>
        </w:rPr>
        <w:t xml:space="preserve">      </w:t>
      </w:r>
    </w:p>
    <w:p>
      <w:pPr>
        <w:spacing w:line="360" w:lineRule="auto"/>
        <w:ind w:firstLine="630" w:firstLineChars="196"/>
        <w:jc w:val="left"/>
        <w:rPr>
          <w:rFonts w:ascii="楷体_GB2312" w:hAnsi="华文细黑" w:eastAsia="楷体_GB2312"/>
          <w:b/>
          <w:sz w:val="32"/>
          <w:szCs w:val="32"/>
        </w:rPr>
      </w:pPr>
      <w:r>
        <w:rPr>
          <w:rFonts w:hint="eastAsia" w:ascii="楷体_GB2312" w:hAnsi="华文细黑" w:eastAsia="楷体_GB2312"/>
          <w:b/>
          <w:sz w:val="32"/>
          <w:szCs w:val="32"/>
        </w:rPr>
        <w:t xml:space="preserve">联 系 人： </w:t>
      </w:r>
      <w:r>
        <w:rPr>
          <w:rFonts w:hint="eastAsia" w:ascii="楷体_GB2312" w:hAnsi="华文细黑" w:eastAsia="楷体_GB2312"/>
          <w:sz w:val="32"/>
          <w:szCs w:val="32"/>
          <w:u w:val="single"/>
        </w:rPr>
        <w:t xml:space="preserve">                                  </w:t>
      </w:r>
    </w:p>
    <w:p>
      <w:pPr>
        <w:spacing w:line="360" w:lineRule="auto"/>
        <w:ind w:firstLine="630" w:firstLineChars="196"/>
        <w:jc w:val="left"/>
        <w:rPr>
          <w:rFonts w:ascii="楷体_GB2312" w:hAnsi="华文细黑" w:eastAsia="楷体_GB2312"/>
          <w:sz w:val="32"/>
          <w:szCs w:val="32"/>
          <w:u w:val="single"/>
        </w:rPr>
      </w:pPr>
      <w:r>
        <w:rPr>
          <w:rFonts w:hint="eastAsia" w:ascii="楷体_GB2312" w:hAnsi="华文细黑" w:eastAsia="楷体_GB2312"/>
          <w:b/>
          <w:sz w:val="32"/>
          <w:szCs w:val="32"/>
        </w:rPr>
        <w:t xml:space="preserve">联系电话： </w:t>
      </w:r>
      <w:r>
        <w:rPr>
          <w:rFonts w:hint="eastAsia" w:ascii="楷体_GB2312" w:hAnsi="华文细黑" w:eastAsia="楷体_GB2312"/>
          <w:sz w:val="32"/>
          <w:szCs w:val="32"/>
          <w:u w:val="single"/>
        </w:rPr>
        <w:t xml:space="preserve">                                  </w:t>
      </w:r>
    </w:p>
    <w:p>
      <w:pPr>
        <w:spacing w:line="360" w:lineRule="auto"/>
        <w:ind w:firstLine="731" w:firstLineChars="197"/>
        <w:jc w:val="left"/>
        <w:rPr>
          <w:rFonts w:ascii="楷体_GB2312" w:hAnsi="华文细黑" w:eastAsia="楷体_GB2312"/>
          <w:sz w:val="32"/>
          <w:szCs w:val="32"/>
          <w:u w:val="single"/>
        </w:rPr>
      </w:pPr>
      <w:r>
        <w:rPr>
          <w:rFonts w:hint="eastAsia" w:ascii="楷体_GB2312" w:hAnsi="华文细黑" w:eastAsia="楷体_GB2312"/>
          <w:b/>
          <w:w w:val="115"/>
          <w:sz w:val="32"/>
          <w:szCs w:val="32"/>
        </w:rPr>
        <w:t>E-Mail：</w:t>
      </w:r>
      <w:r>
        <w:rPr>
          <w:rFonts w:hint="eastAsia" w:ascii="楷体_GB2312" w:hAnsi="华文细黑" w:eastAsia="楷体_GB2312"/>
          <w:w w:val="115"/>
          <w:sz w:val="32"/>
          <w:szCs w:val="32"/>
        </w:rPr>
        <w:t xml:space="preserve"> </w:t>
      </w:r>
      <w:r>
        <w:rPr>
          <w:rFonts w:hint="eastAsia" w:ascii="楷体_GB2312" w:hAnsi="华文细黑" w:eastAsia="楷体_GB2312"/>
          <w:sz w:val="32"/>
          <w:szCs w:val="32"/>
          <w:u w:val="single"/>
        </w:rPr>
        <w:t xml:space="preserve">                                  </w:t>
      </w:r>
    </w:p>
    <w:p>
      <w:pPr>
        <w:spacing w:line="360" w:lineRule="auto"/>
        <w:ind w:firstLine="630" w:firstLineChars="196"/>
        <w:jc w:val="left"/>
        <w:rPr>
          <w:rFonts w:ascii="楷体_GB2312" w:hAnsi="华文细黑" w:eastAsia="楷体_GB2312"/>
          <w:sz w:val="32"/>
          <w:szCs w:val="32"/>
          <w:u w:val="single"/>
        </w:rPr>
      </w:pPr>
      <w:r>
        <w:rPr>
          <w:rFonts w:hint="eastAsia" w:ascii="楷体_GB2312" w:hAnsi="华文细黑" w:eastAsia="楷体_GB2312"/>
          <w:b/>
          <w:sz w:val="32"/>
          <w:szCs w:val="32"/>
        </w:rPr>
        <w:t xml:space="preserve">申请日期： </w:t>
      </w:r>
      <w:r>
        <w:rPr>
          <w:rFonts w:hint="eastAsia" w:ascii="楷体_GB2312" w:hAnsi="华文细黑" w:eastAsia="楷体_GB2312"/>
          <w:sz w:val="32"/>
          <w:szCs w:val="32"/>
          <w:u w:val="single"/>
        </w:rPr>
        <w:t xml:space="preserve">           </w:t>
      </w:r>
      <w:r>
        <w:rPr>
          <w:rFonts w:hint="eastAsia" w:ascii="楷体_GB2312" w:hAnsi="华文细黑" w:eastAsia="楷体_GB2312"/>
          <w:sz w:val="32"/>
          <w:szCs w:val="32"/>
        </w:rPr>
        <w:t>年</w:t>
      </w:r>
      <w:r>
        <w:rPr>
          <w:rFonts w:hint="eastAsia" w:ascii="楷体_GB2312" w:hAnsi="华文细黑" w:eastAsia="楷体_GB2312"/>
          <w:sz w:val="32"/>
          <w:szCs w:val="32"/>
          <w:u w:val="single"/>
        </w:rPr>
        <w:t xml:space="preserve">       </w:t>
      </w:r>
      <w:r>
        <w:rPr>
          <w:rFonts w:hint="eastAsia" w:ascii="楷体_GB2312" w:hAnsi="华文细黑" w:eastAsia="楷体_GB2312"/>
          <w:sz w:val="32"/>
          <w:szCs w:val="32"/>
        </w:rPr>
        <w:t>月</w:t>
      </w:r>
      <w:r>
        <w:rPr>
          <w:rFonts w:hint="eastAsia" w:ascii="楷体_GB2312" w:hAnsi="华文细黑" w:eastAsia="楷体_GB2312"/>
          <w:sz w:val="32"/>
          <w:szCs w:val="32"/>
          <w:u w:val="single"/>
        </w:rPr>
        <w:t xml:space="preserve">       </w:t>
      </w:r>
      <w:r>
        <w:rPr>
          <w:rFonts w:hint="eastAsia" w:ascii="楷体_GB2312" w:hAnsi="华文细黑" w:eastAsia="楷体_GB2312"/>
          <w:sz w:val="32"/>
          <w:szCs w:val="32"/>
        </w:rPr>
        <w:t>日</w:t>
      </w:r>
    </w:p>
    <w:p>
      <w:pPr>
        <w:spacing w:line="360" w:lineRule="auto"/>
        <w:jc w:val="left"/>
        <w:rPr>
          <w:rFonts w:ascii="楷体_GB2312" w:hAnsi="华文细黑" w:eastAsia="楷体_GB2312"/>
          <w:b/>
          <w:sz w:val="32"/>
          <w:szCs w:val="32"/>
        </w:rPr>
      </w:pPr>
    </w:p>
    <w:p>
      <w:pPr>
        <w:spacing w:line="360" w:lineRule="auto"/>
        <w:jc w:val="left"/>
        <w:rPr>
          <w:rFonts w:ascii="楷体_GB2312" w:hAnsi="华文细黑" w:eastAsia="楷体_GB2312"/>
          <w:b/>
          <w:sz w:val="32"/>
          <w:szCs w:val="32"/>
        </w:rPr>
      </w:pPr>
    </w:p>
    <w:p>
      <w:pPr>
        <w:spacing w:line="360" w:lineRule="auto"/>
        <w:jc w:val="left"/>
        <w:rPr>
          <w:rFonts w:ascii="楷体_GB2312" w:hAnsi="华文细黑" w:eastAsia="楷体_GB2312"/>
          <w:b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/>
          <w:b/>
          <w:sz w:val="32"/>
          <w:szCs w:val="32"/>
        </w:rPr>
      </w:pPr>
    </w:p>
    <w:p>
      <w:pPr>
        <w:ind w:firstLine="3964" w:firstLineChars="1100"/>
        <w:rPr>
          <w:rFonts w:ascii="华文中宋" w:hAnsi="华文中宋" w:eastAsia="华文中宋"/>
          <w:b/>
          <w:sz w:val="36"/>
          <w:szCs w:val="36"/>
        </w:rPr>
      </w:pPr>
    </w:p>
    <w:p>
      <w:pPr>
        <w:ind w:firstLine="3964" w:firstLineChars="1100"/>
        <w:rPr>
          <w:rFonts w:ascii="华文细黑" w:hAnsi="华文细黑" w:eastAsia="华文细黑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中国电子商会</w:t>
      </w:r>
    </w:p>
    <w:p>
      <w:pPr>
        <w:jc w:val="center"/>
        <w:rPr>
          <w:rFonts w:ascii="华文细黑" w:hAnsi="华文细黑" w:eastAsia="华文细黑"/>
          <w:b/>
          <w:sz w:val="32"/>
          <w:szCs w:val="32"/>
        </w:rPr>
      </w:pPr>
    </w:p>
    <w:p>
      <w:pPr>
        <w:spacing w:line="360" w:lineRule="auto"/>
        <w:ind w:firstLine="562" w:firstLineChars="200"/>
        <w:jc w:val="center"/>
        <w:rPr>
          <w:rFonts w:ascii="宋体" w:hAnsi="宋体" w:cs="黑体"/>
          <w:b/>
          <w:color w:val="000000"/>
          <w:sz w:val="28"/>
          <w:szCs w:val="28"/>
        </w:rPr>
      </w:pPr>
    </w:p>
    <w:p>
      <w:pPr>
        <w:spacing w:line="360" w:lineRule="auto"/>
        <w:ind w:firstLine="562" w:firstLineChars="200"/>
        <w:jc w:val="center"/>
        <w:rPr>
          <w:rFonts w:hint="eastAsia" w:ascii="宋体" w:hAnsi="宋体" w:cs="黑体"/>
          <w:b/>
          <w:color w:val="000000"/>
          <w:sz w:val="28"/>
          <w:szCs w:val="28"/>
        </w:rPr>
      </w:pPr>
    </w:p>
    <w:p>
      <w:pPr>
        <w:spacing w:line="360" w:lineRule="auto"/>
        <w:ind w:firstLine="562" w:firstLineChars="200"/>
        <w:jc w:val="center"/>
        <w:rPr>
          <w:rFonts w:ascii="宋体" w:hAnsi="宋体" w:cs="黑体"/>
          <w:b/>
          <w:color w:val="000000"/>
          <w:sz w:val="28"/>
          <w:szCs w:val="28"/>
        </w:rPr>
      </w:pPr>
      <w:r>
        <w:rPr>
          <w:rFonts w:hint="eastAsia" w:ascii="宋体" w:hAnsi="宋体" w:cs="黑体"/>
          <w:b/>
          <w:color w:val="000000"/>
          <w:sz w:val="28"/>
          <w:szCs w:val="28"/>
        </w:rPr>
        <w:t>一、信用评级参评条件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楷体_GB2312" w:hAnsi="宋体" w:eastAsia="楷体_GB2312"/>
          <w:b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>参加信用评级的企业必须具备以下基础条件：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成立满三个会计年度； 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近三年均有主营业务收入； 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企业处于持续经营状态，非即将关、停的企业。</w:t>
      </w:r>
    </w:p>
    <w:p>
      <w:pPr>
        <w:autoSpaceDE w:val="0"/>
        <w:autoSpaceDN w:val="0"/>
        <w:adjustRightInd w:val="0"/>
        <w:spacing w:line="360" w:lineRule="auto"/>
        <w:ind w:left="1140"/>
        <w:jc w:val="left"/>
        <w:rPr>
          <w:rFonts w:ascii="楷体_GB2312" w:hAnsi="宋体" w:eastAsia="楷体_GB2312"/>
          <w:sz w:val="28"/>
          <w:szCs w:val="28"/>
        </w:rPr>
      </w:pPr>
    </w:p>
    <w:p>
      <w:pPr>
        <w:spacing w:line="360" w:lineRule="auto"/>
        <w:ind w:firstLine="562" w:firstLineChars="200"/>
        <w:jc w:val="center"/>
        <w:rPr>
          <w:rFonts w:ascii="宋体" w:hAnsi="宋体" w:cs="黑体"/>
          <w:b/>
          <w:color w:val="000000"/>
          <w:sz w:val="28"/>
          <w:szCs w:val="28"/>
        </w:rPr>
      </w:pPr>
      <w:r>
        <w:rPr>
          <w:rFonts w:hint="eastAsia" w:ascii="宋体" w:hAnsi="宋体" w:cs="黑体"/>
          <w:b/>
          <w:color w:val="000000"/>
          <w:sz w:val="28"/>
          <w:szCs w:val="28"/>
        </w:rPr>
        <w:t>二、企业提交证明及相关材料目录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楷体_GB2312" w:hAnsi="宋体" w:eastAsia="楷体_GB2312"/>
          <w:b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>企业请根据自身实际情况，须满足上述基础条件的前提下方可申请参与信用评级，提交以下资料及本申报书，复印件均须加盖公司公章。</w:t>
      </w:r>
    </w:p>
    <w:p>
      <w:pPr>
        <w:pStyle w:val="25"/>
        <w:numPr>
          <w:ilvl w:val="0"/>
          <w:numId w:val="2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《承诺书》原件，加盖公司章；</w:t>
      </w:r>
      <w:r>
        <w:rPr>
          <w:rFonts w:hint="eastAsia" w:ascii="宋体" w:hAnsi="宋体"/>
          <w:color w:val="FF0000"/>
          <w:szCs w:val="21"/>
        </w:rPr>
        <w:t>*</w:t>
      </w:r>
    </w:p>
    <w:p>
      <w:pPr>
        <w:pStyle w:val="25"/>
        <w:numPr>
          <w:ilvl w:val="0"/>
          <w:numId w:val="2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《信用评级报名表》原件，加盖公司章；</w:t>
      </w:r>
      <w:r>
        <w:rPr>
          <w:rFonts w:hint="eastAsia" w:ascii="宋体" w:hAnsi="宋体"/>
          <w:color w:val="FF0000"/>
          <w:szCs w:val="21"/>
        </w:rPr>
        <w:t>*</w:t>
      </w:r>
    </w:p>
    <w:p>
      <w:pPr>
        <w:pStyle w:val="25"/>
        <w:numPr>
          <w:ilvl w:val="0"/>
          <w:numId w:val="2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经过年检的营业执照（副本）、组织机构代码证（副本）、税务登记证（副本）；</w:t>
      </w:r>
      <w:r>
        <w:rPr>
          <w:rFonts w:hint="eastAsia" w:ascii="宋体" w:hAnsi="宋体"/>
          <w:color w:val="FF0000"/>
          <w:szCs w:val="21"/>
        </w:rPr>
        <w:t>*</w:t>
      </w:r>
    </w:p>
    <w:p>
      <w:pPr>
        <w:pStyle w:val="25"/>
        <w:numPr>
          <w:ilvl w:val="0"/>
          <w:numId w:val="2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提供会计事务所审计的最近三年年度财务报告（资产负债表、损益表、现金流量表）审计报告复印件；提交最新的注册资本验资报告</w:t>
      </w:r>
      <w:r>
        <w:rPr>
          <w:rFonts w:hint="eastAsia" w:ascii="宋体" w:hAnsi="宋体"/>
          <w:color w:val="FF0000"/>
          <w:szCs w:val="21"/>
        </w:rPr>
        <w:t>*</w:t>
      </w:r>
    </w:p>
    <w:p>
      <w:pPr>
        <w:pStyle w:val="25"/>
        <w:numPr>
          <w:ilvl w:val="0"/>
          <w:numId w:val="2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企业目前的组织结构图；</w:t>
      </w:r>
      <w:r>
        <w:rPr>
          <w:rFonts w:hint="eastAsia" w:ascii="宋体" w:hAnsi="宋体"/>
          <w:color w:val="FF0000"/>
          <w:szCs w:val="21"/>
        </w:rPr>
        <w:t>*</w:t>
      </w:r>
    </w:p>
    <w:p>
      <w:pPr>
        <w:pStyle w:val="25"/>
        <w:numPr>
          <w:ilvl w:val="0"/>
          <w:numId w:val="2"/>
        </w:numPr>
        <w:spacing w:line="360" w:lineRule="auto"/>
        <w:ind w:firstLineChars="0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000000"/>
          <w:szCs w:val="21"/>
        </w:rPr>
        <w:t>企业简介（含公司核心产品或服务、主要市场区域，人员规模、主要负责人简介等，如是生产型企业还需介绍目前产能，近三年核心产品产量、产品技术研发投入等。）</w:t>
      </w:r>
      <w:r>
        <w:rPr>
          <w:rFonts w:hint="eastAsia" w:ascii="宋体" w:hAnsi="宋体"/>
          <w:color w:val="FF0000"/>
          <w:szCs w:val="21"/>
        </w:rPr>
        <w:t>*</w:t>
      </w:r>
    </w:p>
    <w:p>
      <w:pPr>
        <w:pStyle w:val="25"/>
        <w:numPr>
          <w:ilvl w:val="0"/>
          <w:numId w:val="2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本行业涉及的经营许可证或强制性认证；</w:t>
      </w:r>
      <w:r>
        <w:rPr>
          <w:rFonts w:hint="eastAsia" w:ascii="宋体" w:hAnsi="宋体"/>
          <w:color w:val="FF0000"/>
          <w:szCs w:val="21"/>
        </w:rPr>
        <w:t>*</w:t>
      </w:r>
    </w:p>
    <w:p>
      <w:pPr>
        <w:pStyle w:val="25"/>
        <w:numPr>
          <w:ilvl w:val="0"/>
          <w:numId w:val="2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以下如有，请提供相关说明或复印件：</w:t>
      </w:r>
    </w:p>
    <w:p>
      <w:pPr>
        <w:pStyle w:val="25"/>
        <w:numPr>
          <w:ilvl w:val="0"/>
          <w:numId w:val="2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获得的管理体系认证证书；</w:t>
      </w:r>
    </w:p>
    <w:p>
      <w:pPr>
        <w:pStyle w:val="25"/>
        <w:numPr>
          <w:ilvl w:val="0"/>
          <w:numId w:val="2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法人代表荣誉证书；</w:t>
      </w:r>
    </w:p>
    <w:p>
      <w:pPr>
        <w:pStyle w:val="25"/>
        <w:numPr>
          <w:ilvl w:val="0"/>
          <w:numId w:val="2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企业相关制度（包括营销制度、人力资源管理、高管激励约束机制等）的复印件；</w:t>
      </w:r>
    </w:p>
    <w:p>
      <w:pPr>
        <w:pStyle w:val="25"/>
        <w:numPr>
          <w:ilvl w:val="0"/>
          <w:numId w:val="2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企业当前的信用管理制度（手册），流程及相关文件；</w:t>
      </w:r>
    </w:p>
    <w:p>
      <w:pPr>
        <w:pStyle w:val="25"/>
        <w:numPr>
          <w:ilvl w:val="0"/>
          <w:numId w:val="2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公司在兼并、收购、资产重组等方面计划及方案的情况说明；</w:t>
      </w:r>
    </w:p>
    <w:p>
      <w:pPr>
        <w:pStyle w:val="25"/>
        <w:numPr>
          <w:ilvl w:val="0"/>
          <w:numId w:val="2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企业缴纳社保情况证明函</w:t>
      </w:r>
      <w:r>
        <w:rPr>
          <w:rFonts w:hint="eastAsia" w:ascii="宋体" w:hAnsi="宋体"/>
          <w:color w:val="000000"/>
          <w:szCs w:val="21"/>
        </w:rPr>
        <w:t>或最近两个月</w:t>
      </w:r>
      <w:r>
        <w:rPr>
          <w:rFonts w:ascii="宋体" w:hAnsi="宋体"/>
          <w:color w:val="000000"/>
          <w:szCs w:val="21"/>
        </w:rPr>
        <w:t>社保</w:t>
      </w:r>
      <w:r>
        <w:rPr>
          <w:rFonts w:hint="eastAsia" w:ascii="宋体" w:hAnsi="宋体"/>
          <w:color w:val="000000"/>
          <w:szCs w:val="21"/>
        </w:rPr>
        <w:t>缴费水单；</w:t>
      </w:r>
    </w:p>
    <w:p>
      <w:pPr>
        <w:pStyle w:val="25"/>
        <w:numPr>
          <w:ilvl w:val="0"/>
          <w:numId w:val="2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注册商标、专利证书、产品检测报告；</w:t>
      </w:r>
    </w:p>
    <w:p>
      <w:pPr>
        <w:pStyle w:val="25"/>
        <w:numPr>
          <w:ilvl w:val="0"/>
          <w:numId w:val="2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其他相关荣誉的证明文件或材料。</w:t>
      </w:r>
    </w:p>
    <w:p>
      <w:p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备注：</w:t>
      </w:r>
      <w:r>
        <w:rPr>
          <w:rFonts w:hint="eastAsia" w:ascii="宋体" w:hAnsi="宋体"/>
          <w:color w:val="000000"/>
          <w:szCs w:val="21"/>
        </w:rPr>
        <w:t>以上标“</w:t>
      </w:r>
      <w:r>
        <w:rPr>
          <w:rFonts w:hint="eastAsia" w:ascii="宋体" w:hAnsi="宋体"/>
          <w:color w:val="FF0000"/>
          <w:szCs w:val="21"/>
        </w:rPr>
        <w:t>*</w:t>
      </w:r>
      <w:r>
        <w:rPr>
          <w:rFonts w:hint="eastAsia" w:ascii="宋体" w:hAnsi="宋体"/>
          <w:color w:val="000000"/>
          <w:szCs w:val="21"/>
        </w:rPr>
        <w:t>”项为必需提交的材料，已提交材料不需重复提交</w:t>
      </w:r>
    </w:p>
    <w:p>
      <w:pPr>
        <w:pageBreakBefore/>
        <w:jc w:val="center"/>
        <w:rPr>
          <w:rFonts w:ascii="仿宋_GB2312" w:hAnsi="宋体" w:eastAsia="仿宋_GB2312" w:cs="黑体"/>
          <w:b/>
          <w:color w:val="000000"/>
          <w:sz w:val="36"/>
          <w:szCs w:val="36"/>
        </w:rPr>
      </w:pPr>
      <w:r>
        <w:rPr>
          <w:rFonts w:hint="eastAsia" w:ascii="仿宋_GB2312" w:hAnsi="宋体" w:eastAsia="仿宋_GB2312" w:cs="黑体"/>
          <w:b/>
          <w:color w:val="000000"/>
          <w:sz w:val="36"/>
          <w:szCs w:val="36"/>
        </w:rPr>
        <w:t>承 诺 书</w:t>
      </w:r>
    </w:p>
    <w:p>
      <w:pPr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40" w:lineRule="exact"/>
        <w:ind w:firstLine="574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本企业自愿申请参加企业信用评级；同意将企业名称、组织机构代码、信用等级、通讯地址、邮编、电话、网址、主营业务及产品等基本信息在媒体上公开。</w:t>
      </w:r>
    </w:p>
    <w:p>
      <w:pPr>
        <w:pStyle w:val="7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本企业承诺，在申请本行业企业信用评价中所提交的证明材料、数据和资料全部真实、合法、有效，复印件与原件内容相一致，并对因材料虚假所引发的一切后果负法律责任。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企业符合下列条件：</w:t>
      </w:r>
    </w:p>
    <w:p>
      <w:pPr>
        <w:numPr>
          <w:ilvl w:val="0"/>
          <w:numId w:val="3"/>
        </w:numPr>
        <w:spacing w:line="440" w:lineRule="exac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成立满三个会计年度；</w:t>
      </w:r>
    </w:p>
    <w:p>
      <w:pPr>
        <w:numPr>
          <w:ilvl w:val="0"/>
          <w:numId w:val="3"/>
        </w:numPr>
        <w:spacing w:line="440" w:lineRule="exac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近三年均有主营业务收入；</w:t>
      </w:r>
    </w:p>
    <w:p>
      <w:pPr>
        <w:numPr>
          <w:ilvl w:val="0"/>
          <w:numId w:val="3"/>
        </w:numPr>
        <w:spacing w:line="440" w:lineRule="exac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企业处于持续经营状态，非即将关、停的企业。</w:t>
      </w:r>
    </w:p>
    <w:p>
      <w:pPr>
        <w:spacing w:line="440" w:lineRule="exact"/>
        <w:ind w:firstLine="574"/>
        <w:rPr>
          <w:rFonts w:ascii="仿宋_GB2312" w:hAnsi="宋体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44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44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44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440" w:lineRule="exact"/>
        <w:ind w:firstLine="3840" w:firstLineChars="1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法定代表人签字：</w:t>
      </w:r>
    </w:p>
    <w:p>
      <w:pPr>
        <w:spacing w:line="440" w:lineRule="exact"/>
        <w:ind w:firstLine="3960"/>
        <w:rPr>
          <w:rFonts w:ascii="仿宋_GB2312" w:hAnsi="宋体" w:eastAsia="仿宋_GB2312"/>
          <w:sz w:val="32"/>
          <w:szCs w:val="32"/>
        </w:rPr>
      </w:pPr>
    </w:p>
    <w:p>
      <w:pPr>
        <w:spacing w:line="440" w:lineRule="exact"/>
        <w:ind w:firstLine="3840" w:firstLineChars="1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单 位 盖 章：</w:t>
      </w:r>
    </w:p>
    <w:p>
      <w:pPr>
        <w:spacing w:line="440" w:lineRule="exact"/>
        <w:ind w:firstLine="6400" w:firstLineChars="2000"/>
        <w:rPr>
          <w:rFonts w:ascii="仿宋_GB2312" w:hAnsi="宋体" w:eastAsia="仿宋_GB2312"/>
          <w:sz w:val="32"/>
          <w:szCs w:val="32"/>
        </w:rPr>
      </w:pPr>
    </w:p>
    <w:p>
      <w:pPr>
        <w:spacing w:line="440" w:lineRule="exact"/>
        <w:ind w:firstLine="5760" w:firstLineChars="18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    月    日</w:t>
      </w:r>
    </w:p>
    <w:p>
      <w:pPr>
        <w:rPr>
          <w:rFonts w:ascii="仿宋_GB2312" w:hAnsi="宋体" w:eastAsia="仿宋_GB2312"/>
          <w:sz w:val="30"/>
          <w:szCs w:val="30"/>
        </w:rPr>
      </w:pPr>
    </w:p>
    <w:p>
      <w:pPr>
        <w:rPr>
          <w:rFonts w:ascii="宋体" w:hAnsi="宋体"/>
          <w:sz w:val="20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rPr>
          <w:rFonts w:ascii="宋体" w:hAnsi="宋体"/>
          <w:b/>
          <w:sz w:val="30"/>
        </w:rPr>
      </w:pPr>
    </w:p>
    <w:p>
      <w:pPr>
        <w:pageBreakBefore/>
        <w:spacing w:before="156" w:beforeLines="50" w:after="156" w:afterLines="50" w:line="360" w:lineRule="auto"/>
        <w:jc w:val="center"/>
        <w:rPr>
          <w:rFonts w:ascii="黑体" w:hAnsi="宋体" w:eastAsia="黑体"/>
          <w:sz w:val="30"/>
        </w:rPr>
      </w:pPr>
      <w:r>
        <w:rPr>
          <w:rFonts w:hint="eastAsia" w:ascii="黑体" w:hAnsi="宋体" w:eastAsia="黑体"/>
          <w:sz w:val="30"/>
        </w:rPr>
        <w:t>填   表   说   明</w:t>
      </w:r>
    </w:p>
    <w:p>
      <w:pPr>
        <w:adjustRightInd w:val="0"/>
        <w:snapToGrid w:val="0"/>
        <w:spacing w:line="360" w:lineRule="auto"/>
        <w:ind w:firstLine="560" w:firstLineChars="200"/>
        <w:outlineLvl w:val="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1、申报企业填写内容及提供资料须保证其真实完整无误。申报企业填写完整后自行打印本申报书，加盖企业公章后与其他相关书面资料一律用A4纸打印并装订成册。</w:t>
      </w:r>
    </w:p>
    <w:p>
      <w:pPr>
        <w:adjustRightInd w:val="0"/>
        <w:snapToGrid w:val="0"/>
        <w:spacing w:line="360" w:lineRule="auto"/>
        <w:ind w:firstLine="560" w:firstLineChars="200"/>
        <w:outlineLvl w:val="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2、申报书内各栏不得空项，无内容时文字部分须填“无”，数字部分填“0”。</w:t>
      </w:r>
    </w:p>
    <w:p>
      <w:pPr>
        <w:adjustRightInd w:val="0"/>
        <w:snapToGrid w:val="0"/>
        <w:spacing w:line="360" w:lineRule="auto"/>
        <w:ind w:firstLine="560" w:firstLineChars="200"/>
        <w:outlineLvl w:val="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3、本表各栏如有填写不够处，请自行加栏或另附页。</w:t>
      </w:r>
    </w:p>
    <w:p>
      <w:pPr>
        <w:adjustRightInd w:val="0"/>
        <w:snapToGrid w:val="0"/>
        <w:spacing w:line="360" w:lineRule="auto"/>
        <w:ind w:firstLine="420" w:firstLineChars="150"/>
        <w:outlineLvl w:val="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4．填报数据除特殊标明外，均以填报之日计算以前连续三年的数据为准。</w:t>
      </w:r>
    </w:p>
    <w:p>
      <w:pPr>
        <w:spacing w:line="320" w:lineRule="exact"/>
        <w:ind w:firstLine="560" w:firstLineChars="200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 xml:space="preserve">               </w:t>
      </w:r>
    </w:p>
    <w:p>
      <w:pPr>
        <w:widowControl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br w:type="page"/>
      </w:r>
    </w:p>
    <w:p>
      <w:pPr>
        <w:pStyle w:val="3"/>
        <w:rPr>
          <w:kern w:val="44"/>
        </w:rPr>
      </w:pPr>
      <w:r>
        <w:rPr>
          <w:rFonts w:hint="eastAsia"/>
          <w:color w:val="000000"/>
          <w:kern w:val="44"/>
        </w:rPr>
        <w:t>一、企业综合素质能力状况</w:t>
      </w:r>
    </w:p>
    <w:p>
      <w:pPr>
        <w:pStyle w:val="21"/>
        <w:rPr>
          <w:color w:val="FF0000"/>
          <w:kern w:val="44"/>
          <w:sz w:val="30"/>
          <w:szCs w:val="30"/>
        </w:rPr>
      </w:pPr>
      <w:bookmarkStart w:id="0" w:name="_Toc161722808"/>
      <w:r>
        <w:rPr>
          <w:rFonts w:hint="eastAsia"/>
          <w:kern w:val="44"/>
        </w:rPr>
        <w:t>1、基本概况</w:t>
      </w:r>
      <w:bookmarkEnd w:id="0"/>
      <w:r>
        <w:rPr>
          <w:rFonts w:hint="eastAsia"/>
          <w:color w:val="FF0000"/>
          <w:kern w:val="44"/>
          <w:sz w:val="30"/>
          <w:szCs w:val="30"/>
        </w:rPr>
        <w:t>*</w:t>
      </w:r>
    </w:p>
    <w:tbl>
      <w:tblPr>
        <w:tblStyle w:val="17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0"/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7" w:hRule="atLeast"/>
        </w:trPr>
        <w:tc>
          <w:tcPr>
            <w:tcW w:w="918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企业信息备案表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</w:trPr>
        <w:tc>
          <w:tcPr>
            <w:tcW w:w="4500" w:type="dxa"/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 xml:space="preserve">项目 </w:t>
            </w:r>
          </w:p>
        </w:tc>
        <w:tc>
          <w:tcPr>
            <w:tcW w:w="4680" w:type="dxa"/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0" w:type="dxa"/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1、企业名称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0" w:type="dxa"/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 xml:space="preserve">   Enterprise name 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0" w:type="dxa"/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2、组织机构代码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0" w:type="dxa"/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 xml:space="preserve">   Organization Code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0" w:type="dxa"/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3、工商注册号/统一社会信用代码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00" w:type="dxa"/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 xml:space="preserve">   Registration Number with the Administration for Industry &amp; Commerce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0" w:type="dxa"/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4、法定代表人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0" w:type="dxa"/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 xml:space="preserve">   Legal Representative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0" w:type="dxa"/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5、注册资本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0" w:type="dxa"/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 xml:space="preserve">   Registered Capital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0" w:type="dxa"/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6、所属行业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0" w:type="dxa"/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 xml:space="preserve">   Sector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0" w:type="dxa"/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7、注册地址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0" w:type="dxa"/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 xml:space="preserve">   Registered Address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0" w:type="dxa"/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8、经营地址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0" w:type="dxa"/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 xml:space="preserve">   Business Address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0" w:type="dxa"/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9、邮编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0" w:type="dxa"/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 xml:space="preserve">   Post Code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0" w:type="dxa"/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10、企业网址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0" w:type="dxa"/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 xml:space="preserve">   Website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0" w:type="dxa"/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11、联系电话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0" w:type="dxa"/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 xml:space="preserve">   Telephone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0" w:type="dxa"/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12、传真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0" w:type="dxa"/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 xml:space="preserve">   Fax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0" w:type="dxa"/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13、经营范围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0" w:type="dxa"/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 xml:space="preserve">   Business Scope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0" w:type="dxa"/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14、主营业务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0" w:type="dxa"/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 xml:space="preserve">   Main Business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0" w:type="dxa"/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15、主要产品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0" w:type="dxa"/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 xml:space="preserve">   Main Products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16、贷款卡编号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17、E-mail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18、联系人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</w:tbl>
    <w:p>
      <w:pPr>
        <w:spacing w:line="280" w:lineRule="exact"/>
        <w:jc w:val="center"/>
        <w:rPr>
          <w:rFonts w:ascii="宋体" w:hAnsi="宋体"/>
          <w:bCs/>
          <w:szCs w:val="21"/>
        </w:rPr>
      </w:pPr>
    </w:p>
    <w:p>
      <w:pPr>
        <w:tabs>
          <w:tab w:val="left" w:pos="1973"/>
        </w:tabs>
        <w:spacing w:line="280" w:lineRule="exact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Cs w:val="21"/>
        </w:rPr>
        <w:tab/>
      </w:r>
      <w:bookmarkStart w:id="6" w:name="_GoBack"/>
      <w:bookmarkEnd w:id="6"/>
    </w:p>
    <w:p>
      <w:pPr>
        <w:pStyle w:val="21"/>
        <w:spacing w:after="0"/>
        <w:rPr>
          <w:kern w:val="44"/>
        </w:rPr>
      </w:pPr>
      <w:bookmarkStart w:id="1" w:name="_Toc161722810"/>
      <w:r>
        <w:rPr>
          <w:rFonts w:hint="eastAsia"/>
          <w:kern w:val="44"/>
        </w:rPr>
        <w:t>2、资本构成情况</w:t>
      </w:r>
      <w:r>
        <w:rPr>
          <w:rFonts w:hint="eastAsia"/>
          <w:color w:val="FF0000"/>
          <w:kern w:val="44"/>
          <w:sz w:val="30"/>
          <w:szCs w:val="30"/>
        </w:rPr>
        <w:t>*</w:t>
      </w:r>
    </w:p>
    <w:tbl>
      <w:tblPr>
        <w:tblStyle w:val="17"/>
        <w:tblpPr w:leftFromText="180" w:rightFromText="180" w:vertAnchor="text" w:horzAnchor="margin" w:tblpXSpec="center" w:tblpY="221"/>
        <w:tblW w:w="10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1440"/>
        <w:gridCol w:w="1980"/>
        <w:gridCol w:w="1620"/>
        <w:gridCol w:w="162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1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股东名称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（出资人名称）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bCs/>
                <w:kern w:val="44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认缴资本额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kern w:val="44"/>
                <w:szCs w:val="21"/>
              </w:rPr>
              <w:t>（万元）</w:t>
            </w:r>
          </w:p>
        </w:tc>
        <w:tc>
          <w:tcPr>
            <w:tcW w:w="12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21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投资比例（%）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到位率（%）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投资方式</w:t>
            </w:r>
          </w:p>
        </w:tc>
        <w:tc>
          <w:tcPr>
            <w:tcW w:w="1245" w:type="dxa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280" w:lineRule="exact"/>
        <w:ind w:firstLine="210" w:firstLineChars="100"/>
        <w:rPr>
          <w:rFonts w:ascii="宋体" w:hAnsi="宋体" w:cs="Arial"/>
          <w:szCs w:val="21"/>
        </w:rPr>
      </w:pPr>
      <w:r>
        <w:rPr>
          <w:rFonts w:hint="eastAsia" w:ascii="宋体" w:hAnsi="宋体"/>
          <w:szCs w:val="21"/>
        </w:rPr>
        <w:t>注：投资方式包括：</w:t>
      </w:r>
      <w:r>
        <w:rPr>
          <w:rFonts w:hint="eastAsia" w:ascii="宋体" w:hAnsi="宋体" w:cs="Arial"/>
          <w:szCs w:val="21"/>
        </w:rPr>
        <w:t>货币、实物、无形资产</w:t>
      </w:r>
    </w:p>
    <w:p>
      <w:pPr>
        <w:pStyle w:val="21"/>
        <w:rPr>
          <w:kern w:val="44"/>
        </w:rPr>
      </w:pPr>
      <w:r>
        <w:rPr>
          <w:rFonts w:hint="eastAsia"/>
          <w:kern w:val="44"/>
        </w:rPr>
        <w:t>3、</w:t>
      </w:r>
      <w:bookmarkStart w:id="2" w:name="_Toc161722812"/>
      <w:r>
        <w:rPr>
          <w:rFonts w:hint="eastAsia"/>
          <w:kern w:val="44"/>
        </w:rPr>
        <w:t>分支机构及下属企业情况</w:t>
      </w:r>
      <w:bookmarkEnd w:id="2"/>
      <w:r>
        <w:rPr>
          <w:rFonts w:hint="eastAsia"/>
          <w:color w:val="FF0000"/>
          <w:kern w:val="44"/>
          <w:sz w:val="30"/>
          <w:szCs w:val="30"/>
        </w:rPr>
        <w:t>*</w:t>
      </w:r>
    </w:p>
    <w:tbl>
      <w:tblPr>
        <w:tblStyle w:val="17"/>
        <w:tblW w:w="10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5940"/>
        <w:gridCol w:w="15"/>
        <w:gridCol w:w="106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</w:trPr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名    称</w:t>
            </w:r>
          </w:p>
        </w:tc>
        <w:tc>
          <w:tcPr>
            <w:tcW w:w="59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隶属关系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</w:trPr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地    址</w:t>
            </w:r>
          </w:p>
        </w:tc>
        <w:tc>
          <w:tcPr>
            <w:tcW w:w="59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                          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邮    编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</w:trPr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合    计</w:t>
            </w:r>
          </w:p>
        </w:tc>
        <w:tc>
          <w:tcPr>
            <w:tcW w:w="8640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家子公司，</w:t>
            </w:r>
            <w:r>
              <w:rPr>
                <w:rFonts w:hint="eastAsia" w:ascii="宋体" w:hAnsi="宋体"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家分公司，</w:t>
            </w:r>
            <w:r>
              <w:rPr>
                <w:rFonts w:hint="eastAsia" w:ascii="宋体" w:hAnsi="宋体"/>
                <w:bCs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家参股公司，</w:t>
            </w:r>
            <w:r>
              <w:rPr>
                <w:rFonts w:hint="eastAsia" w:ascii="宋体" w:hAnsi="宋体"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家代表处（联络处）</w:t>
            </w:r>
          </w:p>
        </w:tc>
      </w:tr>
    </w:tbl>
    <w:p>
      <w:pPr>
        <w:tabs>
          <w:tab w:val="left" w:pos="2880"/>
          <w:tab w:val="left" w:pos="6300"/>
        </w:tabs>
        <w:snapToGrid w:val="0"/>
        <w:spacing w:line="280" w:lineRule="exact"/>
        <w:ind w:right="25" w:rightChars="12"/>
        <w:jc w:val="left"/>
      </w:pPr>
      <w:r>
        <w:rPr>
          <w:rFonts w:hint="eastAsia"/>
          <w:b/>
        </w:rPr>
        <w:t>注：隶属关系包括：</w:t>
      </w:r>
      <w:r>
        <w:t>分公司</w:t>
      </w:r>
      <w:r>
        <w:rPr>
          <w:rFonts w:hint="eastAsia"/>
        </w:rPr>
        <w:t>、代表处</w:t>
      </w:r>
      <w:r>
        <w:rPr>
          <w:rFonts w:hint="eastAsia" w:ascii="宋体" w:hAnsi="宋体"/>
          <w:bCs/>
          <w:color w:val="000000"/>
          <w:szCs w:val="21"/>
        </w:rPr>
        <w:t>（联络处）</w:t>
      </w:r>
      <w:r>
        <w:rPr>
          <w:rFonts w:hint="eastAsia"/>
        </w:rPr>
        <w:t>、控股</w:t>
      </w:r>
      <w:r>
        <w:t>子公司</w:t>
      </w:r>
      <w:r>
        <w:rPr>
          <w:rFonts w:hint="eastAsia"/>
        </w:rPr>
        <w:t>、</w:t>
      </w:r>
      <w:r>
        <w:t>参股公司</w:t>
      </w:r>
      <w:r>
        <w:rPr>
          <w:rFonts w:hint="eastAsia"/>
        </w:rPr>
        <w:t>。</w:t>
      </w:r>
      <w:bookmarkEnd w:id="1"/>
    </w:p>
    <w:p>
      <w:pPr>
        <w:pStyle w:val="21"/>
        <w:rPr>
          <w:kern w:val="44"/>
        </w:rPr>
      </w:pPr>
      <w:r>
        <w:rPr>
          <w:rFonts w:hint="eastAsia"/>
          <w:kern w:val="44"/>
        </w:rPr>
        <w:t>4、经营场地</w:t>
      </w:r>
      <w:r>
        <w:rPr>
          <w:rFonts w:hint="eastAsia"/>
          <w:color w:val="FF0000"/>
          <w:kern w:val="44"/>
          <w:sz w:val="30"/>
          <w:szCs w:val="30"/>
        </w:rPr>
        <w:t>*</w:t>
      </w:r>
    </w:p>
    <w:tbl>
      <w:tblPr>
        <w:tblStyle w:val="17"/>
        <w:tblW w:w="99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8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23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场  所</w:t>
            </w:r>
          </w:p>
        </w:tc>
        <w:tc>
          <w:tcPr>
            <w:tcW w:w="8753" w:type="dxa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□经营场所、仓储场地独立、分开；□经营场所、仓储场地为自有；□经营场所、仓储场地为租赁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23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面  积</w:t>
            </w:r>
          </w:p>
        </w:tc>
        <w:tc>
          <w:tcPr>
            <w:tcW w:w="8753" w:type="dxa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经营场所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㎡；仓储场地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㎡</w:t>
            </w:r>
          </w:p>
        </w:tc>
      </w:tr>
    </w:tbl>
    <w:p>
      <w:pPr>
        <w:pStyle w:val="21"/>
        <w:rPr>
          <w:kern w:val="44"/>
        </w:rPr>
      </w:pPr>
      <w:r>
        <w:rPr>
          <w:rFonts w:hint="eastAsia"/>
          <w:kern w:val="44"/>
        </w:rPr>
        <w:t>5、人员信息</w:t>
      </w:r>
      <w:r>
        <w:rPr>
          <w:rFonts w:hint="eastAsia"/>
          <w:color w:val="FF0000"/>
          <w:kern w:val="44"/>
          <w:sz w:val="30"/>
          <w:szCs w:val="30"/>
        </w:rPr>
        <w:t>*</w:t>
      </w:r>
    </w:p>
    <w:p>
      <w:pPr>
        <w:spacing w:line="280" w:lineRule="exact"/>
        <w:ind w:firstLine="482" w:firstLineChars="200"/>
        <w:rPr>
          <w:rFonts w:ascii="仿宋_GB2312" w:hAnsi="Arial" w:eastAsia="仿宋_GB2312" w:cs="Arial"/>
          <w:b/>
          <w:bCs/>
          <w:kern w:val="44"/>
          <w:sz w:val="24"/>
        </w:rPr>
      </w:pPr>
      <w:r>
        <w:rPr>
          <w:rFonts w:hint="eastAsia" w:ascii="仿宋_GB2312" w:hAnsi="Arial" w:eastAsia="仿宋_GB2312" w:cs="Arial"/>
          <w:b/>
          <w:bCs/>
          <w:kern w:val="44"/>
          <w:sz w:val="24"/>
        </w:rPr>
        <w:t>（1）主要管理人员情况</w:t>
      </w:r>
    </w:p>
    <w:tbl>
      <w:tblPr>
        <w:tblStyle w:val="17"/>
        <w:tblW w:w="99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666"/>
        <w:gridCol w:w="1404"/>
        <w:gridCol w:w="1256"/>
        <w:gridCol w:w="1652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6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66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125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民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236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6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龄</w:t>
            </w:r>
          </w:p>
        </w:tc>
        <w:tc>
          <w:tcPr>
            <w:tcW w:w="166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 称</w:t>
            </w:r>
          </w:p>
        </w:tc>
        <w:tc>
          <w:tcPr>
            <w:tcW w:w="125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现任职务</w:t>
            </w:r>
          </w:p>
        </w:tc>
        <w:tc>
          <w:tcPr>
            <w:tcW w:w="236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6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管理岗位年限</w:t>
            </w:r>
          </w:p>
        </w:tc>
        <w:tc>
          <w:tcPr>
            <w:tcW w:w="166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25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行业工作年限</w:t>
            </w:r>
          </w:p>
        </w:tc>
        <w:tc>
          <w:tcPr>
            <w:tcW w:w="236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5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59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任职单位</w:t>
            </w:r>
          </w:p>
        </w:tc>
        <w:tc>
          <w:tcPr>
            <w:tcW w:w="236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6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7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6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7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6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7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6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7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6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荣誉嘉奖</w:t>
            </w:r>
          </w:p>
        </w:tc>
        <w:tc>
          <w:tcPr>
            <w:tcW w:w="834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6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行政处罚</w:t>
            </w:r>
          </w:p>
        </w:tc>
        <w:tc>
          <w:tcPr>
            <w:tcW w:w="834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ind w:left="472" w:leftChars="1" w:hanging="470" w:hangingChars="223"/>
        <w:rPr>
          <w:rFonts w:ascii="宋体" w:hAnsi="宋体"/>
          <w:szCs w:val="21"/>
        </w:rPr>
      </w:pPr>
      <w:r>
        <w:rPr>
          <w:rFonts w:hint="eastAsia" w:ascii="宋体" w:hAnsi="宋体" w:cs="Arial"/>
          <w:b/>
          <w:bCs/>
          <w:kern w:val="44"/>
          <w:szCs w:val="21"/>
        </w:rPr>
        <w:t>注：</w:t>
      </w:r>
      <w:r>
        <w:rPr>
          <w:rFonts w:hint="eastAsia" w:ascii="楷体_GB2312" w:hAnsi="Arial" w:eastAsia="楷体_GB2312" w:cs="Arial"/>
          <w:bCs/>
          <w:kern w:val="44"/>
          <w:szCs w:val="21"/>
        </w:rPr>
        <w:t xml:space="preserve"> </w:t>
      </w:r>
      <w:r>
        <w:rPr>
          <w:rFonts w:hint="eastAsia" w:ascii="宋体" w:hAnsi="宋体" w:cs="Arial"/>
          <w:bCs/>
          <w:kern w:val="44"/>
          <w:szCs w:val="21"/>
        </w:rPr>
        <w:t>1、</w:t>
      </w:r>
      <w:r>
        <w:rPr>
          <w:rFonts w:hint="eastAsia" w:ascii="宋体" w:hAnsi="宋体"/>
          <w:szCs w:val="21"/>
        </w:rPr>
        <w:t>现任职务：董事长、总经理、副总经理、财务总监、研发总监；</w:t>
      </w:r>
    </w:p>
    <w:p>
      <w:pPr>
        <w:spacing w:line="360" w:lineRule="auto"/>
        <w:ind w:left="470" w:leftChars="1" w:hanging="468" w:hangingChars="22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2、管理岗位年限：指与现任职位相同级别的管理岗位的工作年限；</w:t>
      </w:r>
    </w:p>
    <w:p>
      <w:pPr>
        <w:spacing w:line="360" w:lineRule="auto"/>
        <w:ind w:left="538" w:leftChars="256" w:firstLine="1"/>
        <w:rPr>
          <w:rFonts w:ascii="宋体" w:hAnsi="宋体" w:cs="Arial"/>
          <w:bCs/>
          <w:kern w:val="44"/>
          <w:szCs w:val="21"/>
        </w:rPr>
      </w:pPr>
      <w:r>
        <w:rPr>
          <w:rFonts w:hint="eastAsia" w:ascii="宋体" w:hAnsi="宋体" w:cs="Arial"/>
          <w:bCs/>
          <w:kern w:val="44"/>
          <w:szCs w:val="21"/>
        </w:rPr>
        <w:t>3、最高学历：专科、本科、硕士研究生、博士研究生和其他。</w:t>
      </w:r>
    </w:p>
    <w:p>
      <w:pPr>
        <w:spacing w:line="360" w:lineRule="auto"/>
        <w:ind w:left="538" w:leftChars="256" w:firstLine="1"/>
        <w:rPr>
          <w:rFonts w:ascii="宋体" w:hAnsi="宋体" w:cs="Arial"/>
          <w:bCs/>
          <w:kern w:val="44"/>
          <w:szCs w:val="21"/>
        </w:rPr>
      </w:pPr>
    </w:p>
    <w:p>
      <w:pPr>
        <w:spacing w:before="156" w:beforeLines="50" w:after="156" w:afterLines="50" w:line="280" w:lineRule="exact"/>
        <w:ind w:firstLine="482" w:firstLineChars="200"/>
        <w:rPr>
          <w:rFonts w:ascii="仿宋_GB2312" w:hAnsi="Arial" w:eastAsia="仿宋_GB2312" w:cs="Arial"/>
          <w:b/>
          <w:bCs/>
          <w:color w:val="000000"/>
          <w:kern w:val="44"/>
          <w:sz w:val="24"/>
        </w:rPr>
      </w:pPr>
      <w:r>
        <w:rPr>
          <w:rFonts w:hint="eastAsia" w:ascii="仿宋_GB2312" w:hAnsi="Arial" w:eastAsia="仿宋_GB2312" w:cs="Arial"/>
          <w:b/>
          <w:bCs/>
          <w:color w:val="000000"/>
          <w:kern w:val="44"/>
          <w:sz w:val="24"/>
        </w:rPr>
        <w:t>（2）</w:t>
      </w:r>
      <w:r>
        <w:rPr>
          <w:rFonts w:ascii="仿宋_GB2312" w:hAnsi="Arial" w:eastAsia="仿宋_GB2312" w:cs="Arial"/>
          <w:b/>
          <w:bCs/>
          <w:color w:val="000000"/>
          <w:kern w:val="44"/>
          <w:sz w:val="24"/>
        </w:rPr>
        <w:t>员工信息</w:t>
      </w:r>
    </w:p>
    <w:tbl>
      <w:tblPr>
        <w:tblStyle w:val="17"/>
        <w:tblW w:w="990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620"/>
        <w:gridCol w:w="1620"/>
        <w:gridCol w:w="1620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0" w:type="dxa"/>
            <w:vAlign w:val="center"/>
          </w:tcPr>
          <w:p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职工总数</w:t>
            </w:r>
            <w:r>
              <w:rPr>
                <w:rFonts w:hint="eastAsia" w:ascii="宋体" w:hAnsi="宋体" w:cs="Arial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人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管理人员</w:t>
            </w:r>
            <w:r>
              <w:rPr>
                <w:rFonts w:hint="eastAsia" w:ascii="宋体" w:hAnsi="宋体" w:cs="Arial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人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财务人员</w:t>
            </w:r>
            <w:r>
              <w:rPr>
                <w:rFonts w:hint="eastAsia" w:ascii="宋体" w:hAnsi="宋体" w:cs="Arial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人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销售人员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人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生产人员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color w:val="000000"/>
                <w:szCs w:val="21"/>
              </w:rPr>
              <w:t xml:space="preserve">人 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行政人员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040" w:type="dxa"/>
            <w:gridSpan w:val="3"/>
            <w:vAlign w:val="center"/>
          </w:tcPr>
          <w:p>
            <w:pPr>
              <w:tabs>
                <w:tab w:val="left" w:pos="8295"/>
              </w:tabs>
              <w:ind w:left="18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管理人员大专及以上人员</w:t>
            </w:r>
            <w:r>
              <w:rPr>
                <w:rFonts w:hint="eastAsia" w:ascii="宋体" w:hAnsi="宋体" w:cs="Arial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Arial"/>
                <w:color w:val="000000"/>
                <w:szCs w:val="21"/>
              </w:rPr>
              <w:t xml:space="preserve"> 人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tabs>
                <w:tab w:val="left" w:pos="8295"/>
              </w:tabs>
              <w:ind w:left="1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取得职业资格证书总人数</w:t>
            </w:r>
            <w:r>
              <w:rPr>
                <w:rFonts w:hint="eastAsia" w:ascii="宋体" w:hAnsi="宋体" w:cs="Arial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95"/>
              </w:tabs>
              <w:ind w:left="18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人均当年产值（元/人·年）</w:t>
            </w:r>
          </w:p>
        </w:tc>
        <w:tc>
          <w:tcPr>
            <w:tcW w:w="4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95"/>
              </w:tabs>
              <w:ind w:left="180"/>
              <w:rPr>
                <w:rFonts w:ascii="宋体" w:hAnsi="宋体"/>
                <w:szCs w:val="21"/>
              </w:rPr>
            </w:pPr>
          </w:p>
        </w:tc>
      </w:tr>
    </w:tbl>
    <w:p>
      <w:pPr>
        <w:pStyle w:val="21"/>
        <w:rPr>
          <w:kern w:val="44"/>
        </w:rPr>
      </w:pPr>
      <w:r>
        <w:rPr>
          <w:rFonts w:hint="eastAsia" w:ascii="宋体" w:eastAsia="宋体"/>
          <w:kern w:val="44"/>
        </w:rPr>
        <w:t>6</w:t>
      </w:r>
      <w:r>
        <w:rPr>
          <w:rFonts w:hint="eastAsia"/>
          <w:kern w:val="44"/>
        </w:rPr>
        <w:t>、产品研发能力（生产型企业填写）</w:t>
      </w:r>
      <w:r>
        <w:rPr>
          <w:rFonts w:hint="eastAsia"/>
          <w:color w:val="FF0000"/>
          <w:kern w:val="44"/>
          <w:sz w:val="30"/>
          <w:szCs w:val="30"/>
        </w:rPr>
        <w:t>*</w:t>
      </w:r>
    </w:p>
    <w:tbl>
      <w:tblPr>
        <w:tblStyle w:val="17"/>
        <w:tblW w:w="990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6"/>
        <w:gridCol w:w="6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6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研发项目数量</w:t>
            </w:r>
          </w:p>
        </w:tc>
        <w:tc>
          <w:tcPr>
            <w:tcW w:w="6144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_______个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6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知识产权、专利保护数量</w:t>
            </w:r>
          </w:p>
        </w:tc>
        <w:tc>
          <w:tcPr>
            <w:tcW w:w="6144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_______个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6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是否参与行业技术标准制订</w:t>
            </w:r>
          </w:p>
        </w:tc>
        <w:tc>
          <w:tcPr>
            <w:tcW w:w="6144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□参与，□是起草单位，技术标准数量_______个；□未参与</w:t>
            </w:r>
          </w:p>
        </w:tc>
      </w:tr>
    </w:tbl>
    <w:p>
      <w:pPr>
        <w:pStyle w:val="21"/>
        <w:rPr>
          <w:kern w:val="44"/>
        </w:rPr>
      </w:pPr>
      <w:r>
        <w:rPr>
          <w:rFonts w:hint="eastAsia"/>
          <w:kern w:val="44"/>
        </w:rPr>
        <w:t>7、规章制度及文化建设</w:t>
      </w:r>
    </w:p>
    <w:tbl>
      <w:tblPr>
        <w:tblStyle w:val="17"/>
        <w:tblW w:w="990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25"/>
        <w:gridCol w:w="1967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75" w:hRule="atLeast"/>
        </w:trPr>
        <w:tc>
          <w:tcPr>
            <w:tcW w:w="2392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人事管理制度</w:t>
            </w:r>
          </w:p>
        </w:tc>
        <w:tc>
          <w:tcPr>
            <w:tcW w:w="232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□有，□无</w:t>
            </w:r>
          </w:p>
        </w:tc>
        <w:tc>
          <w:tcPr>
            <w:tcW w:w="1967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财务管理制度</w:t>
            </w:r>
          </w:p>
        </w:tc>
        <w:tc>
          <w:tcPr>
            <w:tcW w:w="3216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□有，□无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92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质量管理制度</w:t>
            </w:r>
          </w:p>
        </w:tc>
        <w:tc>
          <w:tcPr>
            <w:tcW w:w="232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□有，□无</w:t>
            </w:r>
          </w:p>
        </w:tc>
        <w:tc>
          <w:tcPr>
            <w:tcW w:w="1967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信用管理制度</w:t>
            </w:r>
          </w:p>
        </w:tc>
        <w:tc>
          <w:tcPr>
            <w:tcW w:w="3216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□有，□无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92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营销管理制度</w:t>
            </w:r>
          </w:p>
        </w:tc>
        <w:tc>
          <w:tcPr>
            <w:tcW w:w="232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□有，□无</w:t>
            </w:r>
          </w:p>
        </w:tc>
        <w:tc>
          <w:tcPr>
            <w:tcW w:w="1967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危机管理制度</w:t>
            </w:r>
          </w:p>
        </w:tc>
        <w:tc>
          <w:tcPr>
            <w:tcW w:w="3216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□有，□无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92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企业文化规划</w:t>
            </w:r>
          </w:p>
        </w:tc>
        <w:tc>
          <w:tcPr>
            <w:tcW w:w="232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□有，□无</w:t>
            </w:r>
          </w:p>
        </w:tc>
        <w:tc>
          <w:tcPr>
            <w:tcW w:w="1967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企业内刊</w:t>
            </w:r>
          </w:p>
        </w:tc>
        <w:tc>
          <w:tcPr>
            <w:tcW w:w="3216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□有，□无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92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企业文化宣传</w:t>
            </w:r>
          </w:p>
        </w:tc>
        <w:tc>
          <w:tcPr>
            <w:tcW w:w="232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□有，□无</w:t>
            </w:r>
          </w:p>
        </w:tc>
        <w:tc>
          <w:tcPr>
            <w:tcW w:w="1967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教育及组织相关的各项活动</w:t>
            </w:r>
          </w:p>
        </w:tc>
        <w:tc>
          <w:tcPr>
            <w:tcW w:w="3216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□有，□无</w:t>
            </w:r>
          </w:p>
        </w:tc>
      </w:tr>
    </w:tbl>
    <w:p>
      <w:pPr>
        <w:pStyle w:val="3"/>
        <w:rPr>
          <w:color w:val="000000"/>
          <w:kern w:val="44"/>
        </w:rPr>
      </w:pPr>
      <w:r>
        <w:rPr>
          <w:rFonts w:hint="eastAsia"/>
          <w:color w:val="000000"/>
          <w:kern w:val="44"/>
        </w:rPr>
        <w:t>二、企业经营能力状况</w:t>
      </w:r>
    </w:p>
    <w:p>
      <w:pPr>
        <w:pStyle w:val="21"/>
        <w:rPr>
          <w:kern w:val="44"/>
        </w:rPr>
      </w:pPr>
      <w:r>
        <w:rPr>
          <w:rFonts w:hint="eastAsia" w:cs="Arial"/>
          <w:bCs w:val="0"/>
          <w:kern w:val="44"/>
        </w:rPr>
        <w:t>1、主要产品信息（最近3年）</w:t>
      </w:r>
      <w:r>
        <w:rPr>
          <w:rFonts w:hint="eastAsia"/>
          <w:color w:val="FF0000"/>
          <w:kern w:val="44"/>
          <w:sz w:val="30"/>
          <w:szCs w:val="30"/>
        </w:rPr>
        <w:t>*</w:t>
      </w:r>
    </w:p>
    <w:tbl>
      <w:tblPr>
        <w:tblStyle w:val="17"/>
        <w:tblW w:w="990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0"/>
        <w:gridCol w:w="1182"/>
        <w:gridCol w:w="2126"/>
        <w:gridCol w:w="212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年度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主营产品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实现主营业务收入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（万元）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生产能力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（单位自行标注）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实际产量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（单位自行标注）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2014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u w:val="single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2015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u w:val="single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ind w:firstLine="735" w:firstLineChars="350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2016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u w:val="single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ind w:firstLine="735" w:firstLineChars="350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ind w:firstLine="735" w:firstLineChars="350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u w:val="single"/>
              </w:rPr>
            </w:pPr>
          </w:p>
        </w:tc>
      </w:tr>
    </w:tbl>
    <w:p>
      <w:pPr>
        <w:pStyle w:val="21"/>
        <w:rPr>
          <w:kern w:val="44"/>
        </w:rPr>
      </w:pPr>
      <w:r>
        <w:rPr>
          <w:rFonts w:hint="eastAsia"/>
          <w:kern w:val="44"/>
        </w:rPr>
        <w:t>2、原料采购信息（单位：万元）</w:t>
      </w:r>
    </w:p>
    <w:tbl>
      <w:tblPr>
        <w:tblStyle w:val="17"/>
        <w:tblW w:w="990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25"/>
        <w:gridCol w:w="1967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717" w:type="dxa"/>
            <w:gridSpan w:val="2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进口金额占总采购金额百分比</w:t>
            </w:r>
            <w:r>
              <w:rPr>
                <w:rFonts w:hint="eastAsia" w:ascii="宋体" w:hAnsi="宋体"/>
                <w:sz w:val="24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%</w:t>
            </w:r>
          </w:p>
        </w:tc>
        <w:tc>
          <w:tcPr>
            <w:tcW w:w="5183" w:type="dxa"/>
            <w:gridSpan w:val="2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国内采购占总采购金额百分比</w:t>
            </w:r>
            <w:r>
              <w:rPr>
                <w:rFonts w:hint="eastAsia" w:ascii="宋体" w:hAnsi="宋体"/>
                <w:sz w:val="24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92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进口采购结算方式</w:t>
            </w:r>
          </w:p>
        </w:tc>
        <w:tc>
          <w:tcPr>
            <w:tcW w:w="232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国内采购结算方式</w:t>
            </w:r>
          </w:p>
        </w:tc>
        <w:tc>
          <w:tcPr>
            <w:tcW w:w="3216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92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进口采购结算账期</w:t>
            </w:r>
          </w:p>
        </w:tc>
        <w:tc>
          <w:tcPr>
            <w:tcW w:w="232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天</w:t>
            </w:r>
          </w:p>
        </w:tc>
        <w:tc>
          <w:tcPr>
            <w:tcW w:w="1967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国内采购结算账期</w:t>
            </w:r>
          </w:p>
        </w:tc>
        <w:tc>
          <w:tcPr>
            <w:tcW w:w="3216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92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国外采购主要地区</w:t>
            </w:r>
          </w:p>
        </w:tc>
        <w:tc>
          <w:tcPr>
            <w:tcW w:w="232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国内采购主要地区</w:t>
            </w:r>
          </w:p>
        </w:tc>
        <w:tc>
          <w:tcPr>
            <w:tcW w:w="3216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92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国外供应商总数量</w:t>
            </w:r>
          </w:p>
        </w:tc>
        <w:tc>
          <w:tcPr>
            <w:tcW w:w="232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国内供应商总数量</w:t>
            </w:r>
          </w:p>
        </w:tc>
        <w:tc>
          <w:tcPr>
            <w:tcW w:w="3216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</w:tbl>
    <w:p>
      <w:pPr>
        <w:pStyle w:val="21"/>
        <w:rPr>
          <w:kern w:val="44"/>
        </w:rPr>
      </w:pPr>
      <w:r>
        <w:rPr>
          <w:rFonts w:hint="eastAsia"/>
          <w:kern w:val="44"/>
        </w:rPr>
        <w:t>3、产品销售信息（单位：万元）</w:t>
      </w:r>
    </w:p>
    <w:tbl>
      <w:tblPr>
        <w:tblStyle w:val="17"/>
        <w:tblW w:w="990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260"/>
        <w:gridCol w:w="2340"/>
        <w:gridCol w:w="900"/>
        <w:gridCol w:w="720"/>
        <w:gridCol w:w="3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外销金额占总销售金额百分比</w:t>
            </w:r>
            <w:r>
              <w:rPr>
                <w:rFonts w:hint="eastAsia" w:ascii="宋体" w:hAnsi="宋体"/>
                <w:sz w:val="24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4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内销金额占总销售金额百分比</w:t>
            </w:r>
            <w:r>
              <w:rPr>
                <w:rFonts w:hint="eastAsia" w:ascii="宋体" w:hAnsi="宋体"/>
                <w:sz w:val="24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进出口总额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万美元</w:t>
            </w:r>
          </w:p>
        </w:tc>
        <w:tc>
          <w:tcPr>
            <w:tcW w:w="4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出口额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96" w:type="dxa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主要外销地区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主要内销地区</w:t>
            </w:r>
          </w:p>
        </w:tc>
        <w:tc>
          <w:tcPr>
            <w:tcW w:w="3184" w:type="dxa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96" w:type="dxa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客户总数量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户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三年以上稳定客户比例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3904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近三年新增客户比例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</w:tr>
    </w:tbl>
    <w:p>
      <w:pPr>
        <w:pStyle w:val="21"/>
        <w:rPr>
          <w:kern w:val="44"/>
        </w:rPr>
      </w:pPr>
      <w:r>
        <w:rPr>
          <w:rFonts w:hint="eastAsia"/>
          <w:kern w:val="44"/>
        </w:rPr>
        <w:t>4、品牌信息</w:t>
      </w:r>
      <w:r>
        <w:rPr>
          <w:rFonts w:hint="eastAsia"/>
          <w:color w:val="FF0000"/>
          <w:kern w:val="44"/>
          <w:sz w:val="30"/>
          <w:szCs w:val="30"/>
        </w:rPr>
        <w:t>*</w:t>
      </w:r>
    </w:p>
    <w:tbl>
      <w:tblPr>
        <w:tblStyle w:val="17"/>
        <w:tblW w:w="98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3"/>
        <w:gridCol w:w="847"/>
        <w:gridCol w:w="42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</w:rPr>
              <w:t>品牌名称</w:t>
            </w:r>
            <w:r>
              <w:rPr>
                <w:rFonts w:hint="eastAsia"/>
                <w:color w:val="000000"/>
                <w:u w:val="single"/>
              </w:rPr>
              <w:t xml:space="preserve">             </w:t>
            </w:r>
          </w:p>
        </w:tc>
        <w:tc>
          <w:tcPr>
            <w:tcW w:w="5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000000"/>
              </w:rPr>
              <w:t>驰名商标</w:t>
            </w:r>
            <w:r>
              <w:rPr>
                <w:rFonts w:hint="eastAsia"/>
                <w:color w:val="000000"/>
                <w:u w:val="single"/>
              </w:rPr>
              <w:t xml:space="preserve">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 xml:space="preserve">品牌数量 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5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</w:rPr>
              <w:t xml:space="preserve">品牌推广时间 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 xml:space="preserve">品牌荣誉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国家级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□</w:t>
            </w:r>
            <w:r>
              <w:rPr>
                <w:rFonts w:hint="eastAsia"/>
              </w:rPr>
              <w:t>省级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□地市级   □其它</w:t>
            </w: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自有品</w:t>
            </w:r>
            <w:r>
              <w:rPr>
                <w:rFonts w:hint="eastAsia"/>
                <w:color w:val="000000"/>
              </w:rPr>
              <w:t>牌产品</w:t>
            </w:r>
            <w:r>
              <w:rPr>
                <w:rFonts w:hint="eastAsia"/>
              </w:rPr>
              <w:t>占业务量比重</w:t>
            </w:r>
            <w:r>
              <w:rPr>
                <w:rFonts w:hint="eastAsia"/>
                <w:u w:val="single"/>
              </w:rPr>
              <w:t xml:space="preserve">__  </w:t>
            </w:r>
            <w:r>
              <w:rPr>
                <w:rFonts w:hint="eastAsia"/>
              </w:rPr>
              <w:t>%</w:t>
            </w:r>
          </w:p>
        </w:tc>
      </w:tr>
    </w:tbl>
    <w:p>
      <w:pPr>
        <w:tabs>
          <w:tab w:val="left" w:pos="5832"/>
        </w:tabs>
        <w:ind w:left="202"/>
      </w:pPr>
      <w:r>
        <w:rPr>
          <w:rFonts w:hint="eastAsia"/>
          <w:b/>
        </w:rPr>
        <w:t xml:space="preserve"> 注</w:t>
      </w:r>
      <w:r>
        <w:rPr>
          <w:rFonts w:hint="eastAsia"/>
        </w:rPr>
        <w:t>：如无自有品牌，请在品牌名称处填写“无”。</w:t>
      </w:r>
    </w:p>
    <w:p>
      <w:pPr>
        <w:pStyle w:val="21"/>
        <w:rPr>
          <w:kern w:val="44"/>
        </w:rPr>
      </w:pPr>
      <w:r>
        <w:rPr>
          <w:rFonts w:hint="eastAsia" w:ascii="Times New Roman" w:hAnsi="Times New Roman"/>
          <w:kern w:val="44"/>
        </w:rPr>
        <w:t>5</w:t>
      </w:r>
      <w:r>
        <w:rPr>
          <w:rFonts w:hint="eastAsia"/>
          <w:kern w:val="44"/>
        </w:rPr>
        <w:t>、资质认证情况</w:t>
      </w:r>
      <w:r>
        <w:rPr>
          <w:rFonts w:hint="eastAsia"/>
          <w:color w:val="FF0000"/>
          <w:kern w:val="44"/>
          <w:sz w:val="30"/>
          <w:szCs w:val="30"/>
        </w:rPr>
        <w:t>*</w:t>
      </w:r>
    </w:p>
    <w:tbl>
      <w:tblPr>
        <w:tblStyle w:val="17"/>
        <w:tblW w:w="972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1356"/>
        <w:gridCol w:w="2431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资质名称</w:t>
            </w:r>
          </w:p>
        </w:tc>
        <w:tc>
          <w:tcPr>
            <w:tcW w:w="1356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获得时间</w:t>
            </w:r>
          </w:p>
        </w:tc>
        <w:tc>
          <w:tcPr>
            <w:tcW w:w="2431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证书编号</w:t>
            </w:r>
          </w:p>
        </w:tc>
        <w:tc>
          <w:tcPr>
            <w:tcW w:w="2153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ISO9001:2000质量管理体系认证</w:t>
            </w:r>
          </w:p>
        </w:tc>
        <w:tc>
          <w:tcPr>
            <w:tcW w:w="1356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31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53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ISO9001:14001环境管理体系认证</w:t>
            </w:r>
          </w:p>
        </w:tc>
        <w:tc>
          <w:tcPr>
            <w:tcW w:w="1356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31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53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职业健康与安全管理体系认证</w:t>
            </w:r>
          </w:p>
        </w:tc>
        <w:tc>
          <w:tcPr>
            <w:tcW w:w="1356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31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53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其他认证，名称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</w:t>
            </w:r>
          </w:p>
        </w:tc>
        <w:tc>
          <w:tcPr>
            <w:tcW w:w="1356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31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53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pStyle w:val="21"/>
        <w:rPr>
          <w:rFonts w:ascii="宋体" w:eastAsia="宋体"/>
          <w:kern w:val="44"/>
        </w:rPr>
      </w:pPr>
      <w:r>
        <w:rPr>
          <w:rFonts w:hint="eastAsia" w:ascii="Times New Roman" w:hAnsi="Times New Roman"/>
          <w:kern w:val="44"/>
        </w:rPr>
        <w:t>6</w:t>
      </w:r>
      <w:r>
        <w:rPr>
          <w:rFonts w:hint="eastAsia"/>
          <w:kern w:val="44"/>
        </w:rPr>
        <w:t>、行业竞争及发展前景</w:t>
      </w:r>
    </w:p>
    <w:tbl>
      <w:tblPr>
        <w:tblStyle w:val="17"/>
        <w:tblW w:w="97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8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7" w:type="dxa"/>
            <w:vAlign w:val="center"/>
          </w:tcPr>
          <w:p>
            <w:r>
              <w:rPr>
                <w:rFonts w:hint="eastAsia"/>
              </w:rPr>
              <w:t>主业发展前景</w:t>
            </w:r>
          </w:p>
        </w:tc>
        <w:tc>
          <w:tcPr>
            <w:tcW w:w="802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7" w:type="dxa"/>
            <w:vAlign w:val="center"/>
          </w:tcPr>
          <w:p>
            <w:r>
              <w:rPr>
                <w:rFonts w:hint="eastAsia"/>
              </w:rPr>
              <w:t>外部发展环境</w:t>
            </w:r>
          </w:p>
        </w:tc>
        <w:tc>
          <w:tcPr>
            <w:tcW w:w="8021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政府是否有扶植鼓励政策</w:t>
            </w:r>
            <w:r>
              <w:rPr>
                <w:rFonts w:hint="eastAsia" w:ascii="宋体" w:hAnsi="宋体"/>
                <w:color w:val="000000"/>
                <w:szCs w:val="21"/>
              </w:rPr>
              <w:t>□是   □否</w:t>
            </w:r>
          </w:p>
          <w:p>
            <w:r>
              <w:rPr>
                <w:rFonts w:hint="eastAsia" w:ascii="宋体" w:hAnsi="宋体"/>
                <w:szCs w:val="21"/>
              </w:rPr>
              <w:t xml:space="preserve">产业法规完善 </w:t>
            </w:r>
            <w:r>
              <w:rPr>
                <w:rFonts w:hint="eastAsia" w:ascii="宋体" w:hAnsi="宋体"/>
                <w:color w:val="000000"/>
                <w:szCs w:val="21"/>
              </w:rPr>
              <w:t>□是   □否</w:t>
            </w:r>
          </w:p>
        </w:tc>
      </w:tr>
    </w:tbl>
    <w:p>
      <w:r>
        <w:rPr>
          <w:rFonts w:hint="eastAsia"/>
        </w:rPr>
        <w:t xml:space="preserve">   注：主业发展前景从市场容量、</w:t>
      </w:r>
      <w:r>
        <w:rPr>
          <w:rFonts w:hint="eastAsia" w:ascii="宋体" w:hAnsi="宋体"/>
          <w:szCs w:val="21"/>
        </w:rPr>
        <w:t>行业风险、行业生命周期、产业发展速度等方面进行描述</w:t>
      </w:r>
    </w:p>
    <w:p>
      <w:pPr>
        <w:pStyle w:val="21"/>
        <w:rPr>
          <w:rFonts w:ascii="宋体" w:eastAsia="宋体"/>
          <w:kern w:val="44"/>
        </w:rPr>
      </w:pPr>
      <w:r>
        <w:rPr>
          <w:rFonts w:hint="eastAsia"/>
          <w:kern w:val="44"/>
        </w:rPr>
        <w:t>7、主要生产设备情况（生产型企业填报）</w:t>
      </w:r>
    </w:p>
    <w:tbl>
      <w:tblPr>
        <w:tblStyle w:val="17"/>
        <w:tblW w:w="97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4811"/>
        <w:gridCol w:w="1655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48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先进性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</w:rPr>
              <w:t xml:space="preserve">国际先进 </w:t>
            </w:r>
            <w:r>
              <w:rPr>
                <w:rFonts w:hint="eastAsia" w:ascii="宋体" w:hAnsi="宋体"/>
                <w:szCs w:val="21"/>
              </w:rPr>
              <w:t>□国内先进 □省内先进 □其他）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购买日期</w:t>
            </w:r>
          </w:p>
          <w:p>
            <w:pPr>
              <w:jc w:val="center"/>
            </w:pPr>
            <w:r>
              <w:rPr>
                <w:rFonts w:hint="eastAsia"/>
              </w:rPr>
              <w:t>（年）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开工率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 w:ascii="宋体" w:hAnsi="宋体"/>
                <w:szCs w:val="21"/>
              </w:rPr>
              <w:t>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8" w:type="dxa"/>
            <w:vAlign w:val="center"/>
          </w:tcPr>
          <w:p/>
        </w:tc>
        <w:tc>
          <w:tcPr>
            <w:tcW w:w="4811" w:type="dxa"/>
            <w:vAlign w:val="center"/>
          </w:tcPr>
          <w:p>
            <w:pPr>
              <w:jc w:val="center"/>
            </w:pPr>
          </w:p>
        </w:tc>
        <w:tc>
          <w:tcPr>
            <w:tcW w:w="1655" w:type="dxa"/>
            <w:vAlign w:val="center"/>
          </w:tcPr>
          <w:p>
            <w:pPr>
              <w:jc w:val="center"/>
            </w:pPr>
          </w:p>
        </w:tc>
        <w:tc>
          <w:tcPr>
            <w:tcW w:w="1554" w:type="dxa"/>
            <w:vAlign w:val="center"/>
          </w:tcPr>
          <w:p>
            <w:pPr>
              <w:jc w:val="center"/>
            </w:pPr>
          </w:p>
        </w:tc>
      </w:tr>
    </w:tbl>
    <w:p>
      <w:pPr>
        <w:pStyle w:val="3"/>
        <w:rPr>
          <w:color w:val="000000"/>
          <w:kern w:val="44"/>
        </w:rPr>
      </w:pPr>
      <w:r>
        <w:rPr>
          <w:rFonts w:hint="eastAsia"/>
          <w:color w:val="000000"/>
          <w:kern w:val="44"/>
        </w:rPr>
        <w:t>三、企业管理能力状况</w:t>
      </w:r>
      <w:bookmarkStart w:id="3" w:name="_Toc161722811"/>
    </w:p>
    <w:bookmarkEnd w:id="3"/>
    <w:p>
      <w:pPr>
        <w:pStyle w:val="21"/>
        <w:rPr>
          <w:kern w:val="44"/>
        </w:rPr>
      </w:pPr>
      <w:bookmarkStart w:id="4" w:name="_Toc161722813"/>
      <w:r>
        <w:rPr>
          <w:rFonts w:hint="eastAsia"/>
          <w:kern w:val="44"/>
        </w:rPr>
        <w:t>1、公司治理概述</w:t>
      </w:r>
      <w:r>
        <w:rPr>
          <w:rFonts w:hint="eastAsia"/>
          <w:color w:val="FF0000"/>
          <w:kern w:val="44"/>
          <w:sz w:val="30"/>
          <w:szCs w:val="30"/>
        </w:rPr>
        <w:t>*</w:t>
      </w:r>
    </w:p>
    <w:tbl>
      <w:tblPr>
        <w:tblStyle w:val="17"/>
        <w:tblW w:w="972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0" w:type="dxa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rPr>
          <w:kern w:val="44"/>
        </w:rPr>
      </w:pPr>
      <w:r>
        <w:rPr>
          <w:rFonts w:hint="eastAsia"/>
        </w:rPr>
        <w:t>注：请在上述表格中，简述组织架构、部门职能分工，管理者分工等内容。</w:t>
      </w:r>
    </w:p>
    <w:p>
      <w:pPr>
        <w:pStyle w:val="21"/>
        <w:rPr>
          <w:kern w:val="44"/>
        </w:rPr>
      </w:pPr>
      <w:r>
        <w:rPr>
          <w:rFonts w:hint="eastAsia"/>
          <w:kern w:val="44"/>
        </w:rPr>
        <w:t>2、人力资源管理及制度建设</w:t>
      </w:r>
      <w:r>
        <w:rPr>
          <w:rFonts w:hint="eastAsia"/>
          <w:color w:val="FF0000"/>
          <w:kern w:val="44"/>
          <w:sz w:val="30"/>
          <w:szCs w:val="30"/>
        </w:rPr>
        <w:t>*</w:t>
      </w:r>
    </w:p>
    <w:tbl>
      <w:tblPr>
        <w:tblStyle w:val="17"/>
        <w:tblW w:w="990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25"/>
        <w:gridCol w:w="1967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92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是否有培训</w:t>
            </w:r>
          </w:p>
        </w:tc>
        <w:tc>
          <w:tcPr>
            <w:tcW w:w="232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hint="eastAsia" w:ascii="宋体" w:hAnsi="宋体"/>
                <w:color w:val="000000"/>
                <w:szCs w:val="21"/>
              </w:rPr>
              <w:t>无</w:t>
            </w:r>
          </w:p>
        </w:tc>
        <w:tc>
          <w:tcPr>
            <w:tcW w:w="1967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培训方案和计划</w:t>
            </w:r>
          </w:p>
        </w:tc>
        <w:tc>
          <w:tcPr>
            <w:tcW w:w="3216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hint="eastAsia" w:ascii="宋体" w:hAnsi="宋体"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92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培训预算</w:t>
            </w:r>
          </w:p>
        </w:tc>
        <w:tc>
          <w:tcPr>
            <w:tcW w:w="232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hint="eastAsia" w:ascii="宋体" w:hAnsi="宋体"/>
                <w:color w:val="000000"/>
                <w:szCs w:val="21"/>
              </w:rPr>
              <w:t>无</w:t>
            </w:r>
          </w:p>
        </w:tc>
        <w:tc>
          <w:tcPr>
            <w:tcW w:w="1967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培训场所</w:t>
            </w:r>
          </w:p>
        </w:tc>
        <w:tc>
          <w:tcPr>
            <w:tcW w:w="3216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□自有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hint="eastAsia" w:ascii="宋体" w:hAnsi="宋体"/>
                <w:color w:val="000000"/>
                <w:szCs w:val="21"/>
              </w:rPr>
              <w:t>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92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上年度培训费用</w:t>
            </w:r>
          </w:p>
        </w:tc>
        <w:tc>
          <w:tcPr>
            <w:tcW w:w="232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万元</w:t>
            </w:r>
          </w:p>
        </w:tc>
        <w:tc>
          <w:tcPr>
            <w:tcW w:w="1967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专职培训人员</w:t>
            </w:r>
          </w:p>
        </w:tc>
        <w:tc>
          <w:tcPr>
            <w:tcW w:w="3216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hint="eastAsia" w:ascii="宋体" w:hAnsi="宋体"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392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职工保险情况</w:t>
            </w:r>
          </w:p>
        </w:tc>
        <w:tc>
          <w:tcPr>
            <w:tcW w:w="750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□养老保险    □失业保险   □医疗保险     □工伤保险   □生育保险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（险种）</w:t>
            </w:r>
          </w:p>
        </w:tc>
        <w:tc>
          <w:tcPr>
            <w:tcW w:w="750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□住房公积金</w:t>
            </w:r>
          </w:p>
        </w:tc>
      </w:tr>
    </w:tbl>
    <w:p>
      <w:pPr>
        <w:spacing w:line="280" w:lineRule="exact"/>
        <w:rPr>
          <w:rFonts w:ascii="宋体" w:hAnsi="宋体"/>
          <w:color w:val="000000"/>
          <w:szCs w:val="21"/>
        </w:rPr>
      </w:pPr>
    </w:p>
    <w:p>
      <w:pPr>
        <w:pStyle w:val="21"/>
        <w:rPr>
          <w:kern w:val="44"/>
        </w:rPr>
      </w:pPr>
      <w:r>
        <w:rPr>
          <w:rFonts w:hint="eastAsia"/>
          <w:kern w:val="44"/>
        </w:rPr>
        <w:t>3、信用管理</w:t>
      </w:r>
      <w:r>
        <w:rPr>
          <w:rFonts w:hint="eastAsia"/>
          <w:color w:val="FF0000"/>
          <w:kern w:val="44"/>
          <w:sz w:val="30"/>
          <w:szCs w:val="30"/>
        </w:rPr>
        <w:t>*</w:t>
      </w:r>
    </w:p>
    <w:tbl>
      <w:tblPr>
        <w:tblStyle w:val="17"/>
        <w:tblW w:w="990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160"/>
        <w:gridCol w:w="1800"/>
        <w:gridCol w:w="1620"/>
        <w:gridCol w:w="16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00" w:type="dxa"/>
            <w:vAlign w:val="center"/>
          </w:tcPr>
          <w:p>
            <w:pPr>
              <w:spacing w:line="280" w:lineRule="exact"/>
              <w:ind w:right="105" w:rightChars="5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分类</w:t>
            </w: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ind w:left="210" w:leftChars="100" w:right="105" w:rightChars="5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项目</w:t>
            </w: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ind w:left="210" w:leftChars="100" w:right="105" w:rightChars="5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制度建设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pacing w:line="280" w:lineRule="exact"/>
              <w:ind w:left="210" w:leftChars="100" w:right="105" w:rightChars="5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00" w:type="dxa"/>
            <w:vMerge w:val="restart"/>
            <w:textDirection w:val="tbRlV"/>
            <w:vAlign w:val="center"/>
          </w:tcPr>
          <w:p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客户管理</w:t>
            </w: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客户的资信调查制度</w:t>
            </w: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hint="eastAsia" w:ascii="宋体" w:hAnsi="宋体"/>
                <w:color w:val="000000"/>
                <w:szCs w:val="21"/>
              </w:rPr>
              <w:t>无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□很好；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较好；□一般；□较差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00" w:type="dxa"/>
            <w:vMerge w:val="continue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客户的风险评价制度</w:t>
            </w: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hint="eastAsia" w:ascii="宋体" w:hAnsi="宋体"/>
                <w:color w:val="000000"/>
                <w:szCs w:val="21"/>
              </w:rPr>
              <w:t>无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□很好；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900" w:type="dxa"/>
            <w:vMerge w:val="continue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客户分级并逐级授信制度</w:t>
            </w: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有</w:t>
            </w:r>
            <w:r>
              <w:rPr>
                <w:rFonts w:ascii="宋体" w:hAnsi="宋体"/>
                <w:color w:val="000000"/>
                <w:szCs w:val="21"/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</w:rPr>
              <w:t>□无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□很好；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00" w:type="dxa"/>
            <w:vMerge w:val="continue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客户资料的管理制度</w:t>
            </w: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hint="eastAsia" w:ascii="宋体" w:hAnsi="宋体"/>
                <w:color w:val="000000"/>
                <w:szCs w:val="21"/>
              </w:rPr>
              <w:t>无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□很好；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00" w:type="dxa"/>
            <w:vMerge w:val="restart"/>
            <w:textDirection w:val="tbRlV"/>
            <w:vAlign w:val="center"/>
          </w:tcPr>
          <w:p>
            <w:pPr>
              <w:spacing w:line="280" w:lineRule="exact"/>
              <w:ind w:right="113" w:firstLine="42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合同管理</w:t>
            </w: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法务机构专职人员</w:t>
            </w: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hint="eastAsia" w:ascii="宋体" w:hAnsi="宋体"/>
                <w:color w:val="000000"/>
                <w:szCs w:val="21"/>
              </w:rPr>
              <w:t>无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00" w:type="dxa"/>
            <w:vMerge w:val="continue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合同</w:t>
            </w:r>
            <w:r>
              <w:rPr>
                <w:rFonts w:hint="eastAsia"/>
                <w:color w:val="000000"/>
                <w:szCs w:val="21"/>
              </w:rPr>
              <w:t>签</w:t>
            </w:r>
            <w:r>
              <w:rPr>
                <w:rFonts w:hint="eastAsia" w:ascii="宋体" w:hAnsi="宋体"/>
                <w:color w:val="000000"/>
                <w:szCs w:val="21"/>
              </w:rPr>
              <w:t>章管理制度</w:t>
            </w: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hint="eastAsia" w:ascii="宋体" w:hAnsi="宋体"/>
                <w:color w:val="000000"/>
                <w:szCs w:val="21"/>
              </w:rPr>
              <w:t>无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□很好；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00" w:type="dxa"/>
            <w:vMerge w:val="continue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合同的审批制度</w:t>
            </w: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hint="eastAsia" w:ascii="宋体" w:hAnsi="宋体"/>
                <w:color w:val="000000"/>
                <w:szCs w:val="21"/>
              </w:rPr>
              <w:t>无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□很好；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00" w:type="dxa"/>
            <w:vMerge w:val="continue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合同履约控制制度</w:t>
            </w: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hint="eastAsia" w:ascii="宋体" w:hAnsi="宋体"/>
                <w:color w:val="000000"/>
                <w:szCs w:val="21"/>
              </w:rPr>
              <w:t>无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□很好；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00" w:type="dxa"/>
            <w:vMerge w:val="continue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失信责任追究制度</w:t>
            </w: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hint="eastAsia" w:ascii="宋体" w:hAnsi="宋体"/>
                <w:color w:val="000000"/>
                <w:szCs w:val="21"/>
              </w:rPr>
              <w:t>无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□很好；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00" w:type="dxa"/>
            <w:vMerge w:val="continue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合同档案管理制度</w:t>
            </w: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hint="eastAsia" w:ascii="宋体" w:hAnsi="宋体"/>
                <w:color w:val="000000"/>
                <w:szCs w:val="21"/>
              </w:rPr>
              <w:t>无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□很好；□较好；□一般；□较差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00" w:type="dxa"/>
            <w:vMerge w:val="continue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2016年度</w:t>
            </w: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合同增长率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%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合同履约率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%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签订合同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份</w:t>
            </w: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履约合同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exact"/>
        </w:trPr>
        <w:tc>
          <w:tcPr>
            <w:tcW w:w="900" w:type="dxa"/>
            <w:vMerge w:val="restart"/>
            <w:textDirection w:val="tbRlV"/>
            <w:vAlign w:val="center"/>
          </w:tcPr>
          <w:p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财务管理</w:t>
            </w: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制度建设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□财务制度、□会计制度、□预算制度、□成本核算制度、□会计信息制度、□企业资产管理制度、□筹资与投资制度、□审计制度、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其他制度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</w:trPr>
        <w:tc>
          <w:tcPr>
            <w:tcW w:w="900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财务管理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□财务人员进行定期考核；□有针对各部门的预算管理制度；□对公司财务状况定期分析；□每月总经理均查阅公司财务指标；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每年针对财务人员进行外部培训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00" w:type="dxa"/>
            <w:vMerge w:val="restart"/>
            <w:textDirection w:val="tbRlV"/>
            <w:vAlign w:val="center"/>
          </w:tcPr>
          <w:p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危机管理</w:t>
            </w: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危机管理制度</w:t>
            </w: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hint="eastAsia" w:ascii="宋体" w:hAnsi="宋体"/>
                <w:color w:val="000000"/>
                <w:szCs w:val="21"/>
              </w:rPr>
              <w:t>无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□很好；□较好；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一般；□较差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900" w:type="dxa"/>
            <w:vMerge w:val="continue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危机管理部门</w:t>
            </w: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hint="eastAsia" w:ascii="宋体" w:hAnsi="宋体"/>
                <w:color w:val="000000"/>
                <w:szCs w:val="21"/>
              </w:rPr>
              <w:t>无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□很好；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</w:trPr>
        <w:tc>
          <w:tcPr>
            <w:tcW w:w="900" w:type="dxa"/>
            <w:vMerge w:val="restart"/>
            <w:vAlign w:val="center"/>
          </w:tcPr>
          <w:p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信</w:t>
            </w:r>
          </w:p>
          <w:p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用</w:t>
            </w:r>
          </w:p>
          <w:p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管</w:t>
            </w:r>
          </w:p>
          <w:p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理</w:t>
            </w: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目标和方针</w:t>
            </w: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hint="eastAsia" w:ascii="宋体" w:hAnsi="宋体"/>
                <w:color w:val="000000"/>
                <w:szCs w:val="21"/>
              </w:rPr>
              <w:t>无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□很好；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900" w:type="dxa"/>
            <w:vMerge w:val="continue"/>
            <w:vAlign w:val="center"/>
          </w:tcPr>
          <w:p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信用管理部门</w:t>
            </w: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hint="eastAsia" w:ascii="宋体" w:hAnsi="宋体"/>
                <w:color w:val="000000"/>
                <w:szCs w:val="21"/>
              </w:rPr>
              <w:t>无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信用管理部</w:t>
            </w:r>
            <w:r>
              <w:rPr>
                <w:rFonts w:ascii="宋体" w:hAnsi="宋体"/>
                <w:color w:val="000000"/>
                <w:szCs w:val="21"/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</w:rPr>
              <w:t>□财务部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hint="eastAsia" w:ascii="宋体" w:hAnsi="宋体"/>
                <w:color w:val="000000"/>
                <w:szCs w:val="21"/>
              </w:rPr>
              <w:t>业务部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900" w:type="dxa"/>
            <w:vMerge w:val="continue"/>
            <w:vAlign w:val="center"/>
          </w:tcPr>
          <w:p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买方拖欠的安排</w:t>
            </w: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hint="eastAsia" w:ascii="宋体" w:hAnsi="宋体"/>
                <w:color w:val="000000"/>
                <w:szCs w:val="21"/>
              </w:rPr>
              <w:t>无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停止供货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hint="eastAsia" w:ascii="宋体" w:hAnsi="宋体"/>
                <w:color w:val="000000"/>
                <w:szCs w:val="21"/>
              </w:rPr>
              <w:t>追讨</w:t>
            </w:r>
            <w:r>
              <w:rPr>
                <w:rFonts w:ascii="宋体" w:hAnsi="宋体"/>
                <w:color w:val="000000"/>
                <w:szCs w:val="21"/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</w:rPr>
              <w:t>□法律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hint="eastAsia" w:ascii="宋体" w:hAnsi="宋体"/>
                <w:color w:val="000000"/>
                <w:szCs w:val="21"/>
              </w:rPr>
              <w:t>无安排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900" w:type="dxa"/>
            <w:vMerge w:val="continue"/>
            <w:vAlign w:val="center"/>
          </w:tcPr>
          <w:p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绩效考核机制</w:t>
            </w: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hint="eastAsia" w:ascii="宋体" w:hAnsi="宋体"/>
                <w:color w:val="000000"/>
                <w:szCs w:val="21"/>
              </w:rPr>
              <w:t>无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很好；□较好；□一般；□较差</w:t>
            </w:r>
          </w:p>
        </w:tc>
      </w:tr>
    </w:tbl>
    <w:p/>
    <w:p>
      <w:pPr>
        <w:pStyle w:val="21"/>
        <w:spacing w:after="0"/>
        <w:rPr>
          <w:kern w:val="44"/>
        </w:rPr>
      </w:pPr>
      <w:r>
        <w:rPr>
          <w:rFonts w:hint="eastAsia"/>
          <w:kern w:val="44"/>
        </w:rPr>
        <w:t>4、信息化管理</w:t>
      </w:r>
    </w:p>
    <w:tbl>
      <w:tblPr>
        <w:tblStyle w:val="17"/>
        <w:tblW w:w="100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0"/>
        <w:gridCol w:w="6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9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计算机管理已涉及的领域</w:t>
            </w:r>
          </w:p>
        </w:tc>
        <w:tc>
          <w:tcPr>
            <w:tcW w:w="659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□人员跟踪  □操作流程  □业务管理 □签证管理  □财务管理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□采购管理  □客户管理  □合同管理 □信用管理  □质量管理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客户信息自动查询     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9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门户网站建设情况</w:t>
            </w:r>
          </w:p>
        </w:tc>
        <w:tc>
          <w:tcPr>
            <w:tcW w:w="659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□已建立，网址是：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，运行情况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未建立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9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hint="eastAsia" w:ascii="Verdana" w:hAnsi="Verdana"/>
                <w:color w:val="000000"/>
                <w:szCs w:val="21"/>
              </w:rPr>
              <w:t>软件使用情况</w:t>
            </w:r>
          </w:p>
        </w:tc>
        <w:tc>
          <w:tcPr>
            <w:tcW w:w="659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管理软件名称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□自主开发软件，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采购、委托别人设计软件，设计单位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9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局域网/</w:t>
            </w:r>
            <w:r>
              <w:rPr>
                <w:rFonts w:ascii="Verdana" w:hAnsi="Verdana"/>
                <w:color w:val="000000"/>
                <w:szCs w:val="21"/>
              </w:rPr>
              <w:t>数据库建设</w:t>
            </w:r>
            <w:r>
              <w:rPr>
                <w:rFonts w:hint="eastAsia" w:ascii="宋体" w:hAnsi="宋体"/>
                <w:color w:val="000000"/>
                <w:szCs w:val="21"/>
              </w:rPr>
              <w:t>情况</w:t>
            </w:r>
          </w:p>
        </w:tc>
        <w:tc>
          <w:tcPr>
            <w:tcW w:w="659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□已建立，运行情况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未建立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9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Verdana" w:hAnsi="Verdana"/>
                <w:color w:val="000000"/>
                <w:szCs w:val="21"/>
              </w:rPr>
              <w:t>办公自动化（OA）系统</w:t>
            </w:r>
          </w:p>
        </w:tc>
        <w:tc>
          <w:tcPr>
            <w:tcW w:w="659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□有，运行情况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9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hint="eastAsia" w:ascii="Verdana" w:hAnsi="Verdana"/>
                <w:color w:val="000000"/>
                <w:szCs w:val="21"/>
              </w:rPr>
              <w:t>使用互联网推广业务情况</w:t>
            </w:r>
          </w:p>
        </w:tc>
        <w:tc>
          <w:tcPr>
            <w:tcW w:w="659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□有，推广程度说明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，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无</w:t>
            </w:r>
          </w:p>
        </w:tc>
      </w:tr>
    </w:tbl>
    <w:p>
      <w:pPr>
        <w:pStyle w:val="21"/>
        <w:rPr>
          <w:kern w:val="44"/>
        </w:rPr>
      </w:pPr>
      <w:r>
        <w:rPr>
          <w:rFonts w:hint="eastAsia"/>
          <w:kern w:val="44"/>
        </w:rPr>
        <w:t>5、应收账款管理</w:t>
      </w:r>
      <w:r>
        <w:rPr>
          <w:rFonts w:hint="eastAsia"/>
          <w:color w:val="FF0000"/>
          <w:kern w:val="44"/>
          <w:sz w:val="30"/>
          <w:szCs w:val="30"/>
        </w:rPr>
        <w:t>*</w:t>
      </w:r>
    </w:p>
    <w:p>
      <w:pPr>
        <w:rPr>
          <w:rFonts w:eastAsia="仿宋_GB2312"/>
          <w:b/>
          <w:color w:val="000000"/>
          <w:kern w:val="44"/>
          <w:szCs w:val="21"/>
        </w:rPr>
      </w:pPr>
      <w:r>
        <w:rPr>
          <w:rFonts w:hint="eastAsia" w:eastAsia="仿宋_GB2312"/>
          <w:b/>
          <w:color w:val="000000"/>
          <w:kern w:val="44"/>
          <w:szCs w:val="21"/>
        </w:rPr>
        <w:t>（1）</w:t>
      </w:r>
      <w:r>
        <w:rPr>
          <w:rFonts w:hint="eastAsia" w:eastAsia="仿宋_GB2312"/>
          <w:b/>
          <w:color w:val="000000"/>
          <w:kern w:val="44"/>
          <w:sz w:val="24"/>
        </w:rPr>
        <w:t>账龄结构</w:t>
      </w:r>
    </w:p>
    <w:tbl>
      <w:tblPr>
        <w:tblStyle w:val="17"/>
        <w:tblpPr w:leftFromText="180" w:rightFromText="180" w:vertAnchor="text" w:horzAnchor="margin" w:tblpX="72" w:tblpY="114"/>
        <w:tblW w:w="100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9"/>
        <w:gridCol w:w="3402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</w:t>
            </w:r>
          </w:p>
        </w:tc>
        <w:tc>
          <w:tcPr>
            <w:tcW w:w="252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期末余额（万元）</w:t>
            </w:r>
          </w:p>
        </w:tc>
        <w:tc>
          <w:tcPr>
            <w:tcW w:w="34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占全部应收账款的比例（%）</w:t>
            </w:r>
          </w:p>
        </w:tc>
        <w:tc>
          <w:tcPr>
            <w:tcW w:w="26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上年年末值（万元）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6个月以内</w:t>
            </w:r>
          </w:p>
        </w:tc>
        <w:tc>
          <w:tcPr>
            <w:tcW w:w="252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6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6个月至1年</w:t>
            </w:r>
          </w:p>
        </w:tc>
        <w:tc>
          <w:tcPr>
            <w:tcW w:w="252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1至2年</w:t>
            </w:r>
          </w:p>
        </w:tc>
        <w:tc>
          <w:tcPr>
            <w:tcW w:w="252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2至3年</w:t>
            </w:r>
          </w:p>
        </w:tc>
        <w:tc>
          <w:tcPr>
            <w:tcW w:w="252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3年以上</w:t>
            </w:r>
          </w:p>
        </w:tc>
        <w:tc>
          <w:tcPr>
            <w:tcW w:w="252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合   计</w:t>
            </w:r>
          </w:p>
        </w:tc>
        <w:tc>
          <w:tcPr>
            <w:tcW w:w="252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spacing w:before="156" w:beforeLines="50" w:after="156" w:afterLines="50" w:line="280" w:lineRule="exact"/>
        <w:rPr>
          <w:rFonts w:eastAsia="仿宋_GB2312"/>
          <w:b/>
          <w:color w:val="000000"/>
          <w:kern w:val="44"/>
          <w:szCs w:val="21"/>
        </w:rPr>
      </w:pPr>
      <w:r>
        <w:rPr>
          <w:rFonts w:hint="eastAsia" w:eastAsia="仿宋_GB2312"/>
          <w:b/>
          <w:color w:val="000000"/>
          <w:kern w:val="44"/>
          <w:szCs w:val="21"/>
        </w:rPr>
        <w:t>（2）</w:t>
      </w:r>
      <w:r>
        <w:rPr>
          <w:rFonts w:hint="eastAsia" w:eastAsia="仿宋_GB2312"/>
          <w:b/>
          <w:color w:val="000000"/>
          <w:kern w:val="44"/>
          <w:sz w:val="24"/>
        </w:rPr>
        <w:t>管理政策与措施</w:t>
      </w:r>
      <w:r>
        <w:rPr>
          <w:rFonts w:hint="eastAsia" w:ascii="宋体" w:hAnsi="宋体" w:eastAsia="仿宋_GB2312"/>
          <w:b/>
          <w:color w:val="000000"/>
          <w:szCs w:val="21"/>
        </w:rPr>
        <w:t xml:space="preserve"> </w:t>
      </w:r>
    </w:p>
    <w:tbl>
      <w:tblPr>
        <w:tblStyle w:val="17"/>
        <w:tblW w:w="10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2712"/>
        <w:gridCol w:w="5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8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坏账</w:t>
            </w:r>
            <w:r>
              <w:rPr>
                <w:rFonts w:hint="eastAsia" w:ascii="宋体" w:hAnsi="宋体"/>
                <w:color w:val="000000"/>
                <w:szCs w:val="21"/>
              </w:rPr>
              <w:t>准备</w:t>
            </w:r>
            <w:r>
              <w:rPr>
                <w:rFonts w:ascii="宋体" w:hAnsi="宋体"/>
                <w:color w:val="000000"/>
                <w:szCs w:val="21"/>
              </w:rPr>
              <w:t>提取</w:t>
            </w:r>
            <w:r>
              <w:rPr>
                <w:rFonts w:hint="eastAsia" w:ascii="宋体" w:hAnsi="宋体"/>
                <w:color w:val="000000"/>
                <w:szCs w:val="21"/>
              </w:rPr>
              <w:t>比例</w:t>
            </w:r>
          </w:p>
        </w:tc>
        <w:tc>
          <w:tcPr>
            <w:tcW w:w="8092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1年期</w:t>
            </w:r>
            <w:r>
              <w:rPr>
                <w:rFonts w:hint="eastAsia" w:ascii="宋体" w:hAnsi="宋体"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%；1-2年期</w:t>
            </w:r>
            <w:r>
              <w:rPr>
                <w:rFonts w:hint="eastAsia" w:ascii="宋体" w:hAnsi="宋体"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%；2-3年期</w:t>
            </w:r>
            <w:r>
              <w:rPr>
                <w:rFonts w:hint="eastAsia" w:ascii="宋体" w:hAnsi="宋体"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%；3年以上</w:t>
            </w:r>
            <w:r>
              <w:rPr>
                <w:rFonts w:hint="eastAsia" w:ascii="宋体" w:hAnsi="宋体"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700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每月是否分析企业总体账龄结构</w:t>
            </w:r>
          </w:p>
        </w:tc>
        <w:tc>
          <w:tcPr>
            <w:tcW w:w="5380" w:type="dxa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□是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700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每月是否分析每个客户的账龄结构</w:t>
            </w:r>
          </w:p>
        </w:tc>
        <w:tc>
          <w:tcPr>
            <w:tcW w:w="5380" w:type="dxa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□是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00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是否有应收账款到期前提醒客户付款的制度</w:t>
            </w:r>
          </w:p>
        </w:tc>
        <w:tc>
          <w:tcPr>
            <w:tcW w:w="5380" w:type="dxa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  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700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是否有应收账款逾期后定期向客户追账制度</w:t>
            </w:r>
          </w:p>
        </w:tc>
        <w:tc>
          <w:tcPr>
            <w:tcW w:w="5380" w:type="dxa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  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700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是否有抵押或担保制度</w:t>
            </w:r>
          </w:p>
        </w:tc>
        <w:tc>
          <w:tcPr>
            <w:tcW w:w="5380" w:type="dxa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         □无</w:t>
            </w:r>
          </w:p>
        </w:tc>
      </w:tr>
      <w:bookmarkEnd w:id="4"/>
    </w:tbl>
    <w:p>
      <w:pPr>
        <w:pStyle w:val="21"/>
        <w:rPr>
          <w:kern w:val="44"/>
          <w:sz w:val="32"/>
          <w:szCs w:val="32"/>
        </w:rPr>
      </w:pPr>
      <w:bookmarkStart w:id="5" w:name="_Toc161722816"/>
      <w:r>
        <w:rPr>
          <w:rFonts w:hint="eastAsia"/>
          <w:color w:val="000000"/>
          <w:kern w:val="44"/>
          <w:sz w:val="32"/>
          <w:szCs w:val="32"/>
        </w:rPr>
        <w:t>四、社会信用记录</w:t>
      </w:r>
      <w:r>
        <w:rPr>
          <w:rFonts w:hint="eastAsia"/>
          <w:color w:val="FF0000"/>
          <w:kern w:val="44"/>
          <w:sz w:val="32"/>
          <w:szCs w:val="32"/>
        </w:rPr>
        <w:t>*</w:t>
      </w:r>
    </w:p>
    <w:p>
      <w:pPr>
        <w:pStyle w:val="21"/>
        <w:rPr>
          <w:kern w:val="44"/>
        </w:rPr>
      </w:pPr>
      <w:r>
        <w:rPr>
          <w:rFonts w:hint="eastAsia"/>
          <w:kern w:val="44"/>
        </w:rPr>
        <w:t>1、三年内产品和服务有无不良记录，如有，请将具体情况填报如下：</w:t>
      </w:r>
    </w:p>
    <w:tbl>
      <w:tblPr>
        <w:tblStyle w:val="17"/>
        <w:tblW w:w="10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2061"/>
        <w:gridCol w:w="2062"/>
        <w:gridCol w:w="2062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shd w:val="clear" w:color="auto" w:fill="auto"/>
          </w:tcPr>
          <w:p>
            <w:pPr>
              <w:tabs>
                <w:tab w:val="left" w:pos="8295"/>
              </w:tabs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类型</w:t>
            </w:r>
          </w:p>
        </w:tc>
        <w:tc>
          <w:tcPr>
            <w:tcW w:w="2061" w:type="dxa"/>
            <w:shd w:val="clear" w:color="auto" w:fill="auto"/>
          </w:tcPr>
          <w:p>
            <w:pPr>
              <w:tabs>
                <w:tab w:val="left" w:pos="8295"/>
              </w:tabs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日期</w:t>
            </w:r>
          </w:p>
        </w:tc>
        <w:tc>
          <w:tcPr>
            <w:tcW w:w="2062" w:type="dxa"/>
            <w:shd w:val="clear" w:color="auto" w:fill="auto"/>
          </w:tcPr>
          <w:p>
            <w:pPr>
              <w:tabs>
                <w:tab w:val="left" w:pos="8295"/>
              </w:tabs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违法事实</w:t>
            </w:r>
          </w:p>
        </w:tc>
        <w:tc>
          <w:tcPr>
            <w:tcW w:w="2062" w:type="dxa"/>
            <w:shd w:val="clear" w:color="auto" w:fill="auto"/>
          </w:tcPr>
          <w:p>
            <w:pPr>
              <w:tabs>
                <w:tab w:val="left" w:pos="8295"/>
              </w:tabs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处罚决定</w:t>
            </w:r>
          </w:p>
        </w:tc>
        <w:tc>
          <w:tcPr>
            <w:tcW w:w="2062" w:type="dxa"/>
            <w:shd w:val="clear" w:color="auto" w:fill="auto"/>
          </w:tcPr>
          <w:p>
            <w:pPr>
              <w:tabs>
                <w:tab w:val="left" w:pos="8295"/>
              </w:tabs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处罚单位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8295"/>
              </w:tabs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产品</w:t>
            </w:r>
          </w:p>
        </w:tc>
        <w:tc>
          <w:tcPr>
            <w:tcW w:w="2061" w:type="dxa"/>
            <w:shd w:val="clear" w:color="auto" w:fill="auto"/>
          </w:tcPr>
          <w:p>
            <w:pPr>
              <w:tabs>
                <w:tab w:val="left" w:pos="8295"/>
              </w:tabs>
              <w:rPr>
                <w:rFonts w:ascii="宋体" w:hAnsi="宋体" w:cs="Arial"/>
                <w:kern w:val="0"/>
                <w:sz w:val="20"/>
                <w:szCs w:val="21"/>
              </w:rPr>
            </w:pPr>
          </w:p>
        </w:tc>
        <w:tc>
          <w:tcPr>
            <w:tcW w:w="2062" w:type="dxa"/>
            <w:shd w:val="clear" w:color="auto" w:fill="auto"/>
          </w:tcPr>
          <w:p>
            <w:pPr>
              <w:tabs>
                <w:tab w:val="left" w:pos="8295"/>
              </w:tabs>
              <w:rPr>
                <w:rFonts w:ascii="宋体" w:hAnsi="宋体" w:cs="Arial"/>
                <w:kern w:val="0"/>
                <w:sz w:val="20"/>
                <w:szCs w:val="21"/>
              </w:rPr>
            </w:pPr>
          </w:p>
        </w:tc>
        <w:tc>
          <w:tcPr>
            <w:tcW w:w="2062" w:type="dxa"/>
            <w:shd w:val="clear" w:color="auto" w:fill="auto"/>
          </w:tcPr>
          <w:p>
            <w:pPr>
              <w:tabs>
                <w:tab w:val="left" w:pos="8295"/>
              </w:tabs>
              <w:rPr>
                <w:rFonts w:ascii="宋体" w:hAnsi="宋体" w:cs="Arial"/>
                <w:kern w:val="0"/>
                <w:sz w:val="20"/>
                <w:szCs w:val="21"/>
              </w:rPr>
            </w:pPr>
          </w:p>
        </w:tc>
        <w:tc>
          <w:tcPr>
            <w:tcW w:w="2062" w:type="dxa"/>
            <w:shd w:val="clear" w:color="auto" w:fill="auto"/>
          </w:tcPr>
          <w:p>
            <w:pPr>
              <w:tabs>
                <w:tab w:val="left" w:pos="8295"/>
              </w:tabs>
              <w:rPr>
                <w:rFonts w:ascii="宋体" w:hAnsi="宋体" w:cs="Arial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8295"/>
              </w:tabs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061" w:type="dxa"/>
            <w:shd w:val="clear" w:color="auto" w:fill="auto"/>
          </w:tcPr>
          <w:p>
            <w:pPr>
              <w:tabs>
                <w:tab w:val="left" w:pos="8295"/>
              </w:tabs>
              <w:rPr>
                <w:rFonts w:ascii="宋体" w:hAnsi="宋体" w:cs="Arial"/>
                <w:kern w:val="0"/>
                <w:sz w:val="20"/>
                <w:szCs w:val="21"/>
              </w:rPr>
            </w:pPr>
          </w:p>
        </w:tc>
        <w:tc>
          <w:tcPr>
            <w:tcW w:w="2062" w:type="dxa"/>
            <w:shd w:val="clear" w:color="auto" w:fill="auto"/>
          </w:tcPr>
          <w:p>
            <w:pPr>
              <w:tabs>
                <w:tab w:val="left" w:pos="8295"/>
              </w:tabs>
              <w:rPr>
                <w:rFonts w:ascii="宋体" w:hAnsi="宋体" w:cs="Arial"/>
                <w:kern w:val="0"/>
                <w:sz w:val="20"/>
                <w:szCs w:val="21"/>
              </w:rPr>
            </w:pPr>
          </w:p>
        </w:tc>
        <w:tc>
          <w:tcPr>
            <w:tcW w:w="2062" w:type="dxa"/>
            <w:shd w:val="clear" w:color="auto" w:fill="auto"/>
          </w:tcPr>
          <w:p>
            <w:pPr>
              <w:tabs>
                <w:tab w:val="left" w:pos="8295"/>
              </w:tabs>
              <w:rPr>
                <w:rFonts w:ascii="宋体" w:hAnsi="宋体" w:cs="Arial"/>
                <w:kern w:val="0"/>
                <w:sz w:val="20"/>
                <w:szCs w:val="21"/>
              </w:rPr>
            </w:pPr>
          </w:p>
        </w:tc>
        <w:tc>
          <w:tcPr>
            <w:tcW w:w="2062" w:type="dxa"/>
            <w:shd w:val="clear" w:color="auto" w:fill="auto"/>
          </w:tcPr>
          <w:p>
            <w:pPr>
              <w:tabs>
                <w:tab w:val="left" w:pos="8295"/>
              </w:tabs>
              <w:rPr>
                <w:rFonts w:ascii="宋体" w:hAnsi="宋体" w:cs="Arial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8295"/>
              </w:tabs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服务</w:t>
            </w:r>
          </w:p>
        </w:tc>
        <w:tc>
          <w:tcPr>
            <w:tcW w:w="2061" w:type="dxa"/>
            <w:shd w:val="clear" w:color="auto" w:fill="auto"/>
          </w:tcPr>
          <w:p>
            <w:pPr>
              <w:tabs>
                <w:tab w:val="left" w:pos="8295"/>
              </w:tabs>
              <w:rPr>
                <w:rFonts w:ascii="宋体" w:hAnsi="宋体" w:cs="Arial"/>
                <w:kern w:val="0"/>
                <w:sz w:val="20"/>
                <w:szCs w:val="21"/>
              </w:rPr>
            </w:pPr>
          </w:p>
        </w:tc>
        <w:tc>
          <w:tcPr>
            <w:tcW w:w="2062" w:type="dxa"/>
            <w:shd w:val="clear" w:color="auto" w:fill="auto"/>
          </w:tcPr>
          <w:p>
            <w:pPr>
              <w:tabs>
                <w:tab w:val="left" w:pos="8295"/>
              </w:tabs>
              <w:rPr>
                <w:rFonts w:ascii="宋体" w:hAnsi="宋体" w:cs="Arial"/>
                <w:kern w:val="0"/>
                <w:sz w:val="20"/>
                <w:szCs w:val="21"/>
              </w:rPr>
            </w:pPr>
          </w:p>
        </w:tc>
        <w:tc>
          <w:tcPr>
            <w:tcW w:w="2062" w:type="dxa"/>
            <w:shd w:val="clear" w:color="auto" w:fill="auto"/>
          </w:tcPr>
          <w:p>
            <w:pPr>
              <w:tabs>
                <w:tab w:val="left" w:pos="8295"/>
              </w:tabs>
              <w:rPr>
                <w:rFonts w:ascii="宋体" w:hAnsi="宋体" w:cs="Arial"/>
                <w:kern w:val="0"/>
                <w:sz w:val="20"/>
                <w:szCs w:val="21"/>
              </w:rPr>
            </w:pPr>
          </w:p>
        </w:tc>
        <w:tc>
          <w:tcPr>
            <w:tcW w:w="2062" w:type="dxa"/>
            <w:shd w:val="clear" w:color="auto" w:fill="auto"/>
          </w:tcPr>
          <w:p>
            <w:pPr>
              <w:tabs>
                <w:tab w:val="left" w:pos="8295"/>
              </w:tabs>
              <w:rPr>
                <w:rFonts w:ascii="宋体" w:hAnsi="宋体" w:cs="Arial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vMerge w:val="continue"/>
            <w:shd w:val="clear" w:color="auto" w:fill="auto"/>
          </w:tcPr>
          <w:p>
            <w:pPr>
              <w:tabs>
                <w:tab w:val="left" w:pos="8295"/>
              </w:tabs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061" w:type="dxa"/>
            <w:shd w:val="clear" w:color="auto" w:fill="auto"/>
          </w:tcPr>
          <w:p>
            <w:pPr>
              <w:tabs>
                <w:tab w:val="left" w:pos="8295"/>
              </w:tabs>
              <w:rPr>
                <w:rFonts w:ascii="宋体" w:hAnsi="宋体" w:cs="Arial"/>
                <w:kern w:val="0"/>
                <w:sz w:val="20"/>
                <w:szCs w:val="21"/>
              </w:rPr>
            </w:pPr>
          </w:p>
        </w:tc>
        <w:tc>
          <w:tcPr>
            <w:tcW w:w="2062" w:type="dxa"/>
            <w:shd w:val="clear" w:color="auto" w:fill="auto"/>
          </w:tcPr>
          <w:p>
            <w:pPr>
              <w:tabs>
                <w:tab w:val="left" w:pos="8295"/>
              </w:tabs>
              <w:rPr>
                <w:rFonts w:ascii="宋体" w:hAnsi="宋体" w:cs="Arial"/>
                <w:kern w:val="0"/>
                <w:sz w:val="20"/>
                <w:szCs w:val="21"/>
              </w:rPr>
            </w:pPr>
          </w:p>
        </w:tc>
        <w:tc>
          <w:tcPr>
            <w:tcW w:w="2062" w:type="dxa"/>
            <w:shd w:val="clear" w:color="auto" w:fill="auto"/>
          </w:tcPr>
          <w:p>
            <w:pPr>
              <w:tabs>
                <w:tab w:val="left" w:pos="8295"/>
              </w:tabs>
              <w:rPr>
                <w:rFonts w:ascii="宋体" w:hAnsi="宋体" w:cs="Arial"/>
                <w:kern w:val="0"/>
                <w:sz w:val="20"/>
                <w:szCs w:val="21"/>
              </w:rPr>
            </w:pPr>
          </w:p>
        </w:tc>
        <w:tc>
          <w:tcPr>
            <w:tcW w:w="2062" w:type="dxa"/>
            <w:shd w:val="clear" w:color="auto" w:fill="auto"/>
          </w:tcPr>
          <w:p>
            <w:pPr>
              <w:tabs>
                <w:tab w:val="left" w:pos="8295"/>
              </w:tabs>
              <w:rPr>
                <w:rFonts w:ascii="宋体" w:hAnsi="宋体" w:cs="Arial"/>
                <w:kern w:val="0"/>
                <w:sz w:val="20"/>
                <w:szCs w:val="21"/>
              </w:rPr>
            </w:pPr>
          </w:p>
        </w:tc>
      </w:tr>
    </w:tbl>
    <w:p>
      <w:pPr>
        <w:pStyle w:val="21"/>
        <w:rPr>
          <w:kern w:val="44"/>
        </w:rPr>
      </w:pPr>
      <w:r>
        <w:rPr>
          <w:rFonts w:hint="eastAsia"/>
          <w:kern w:val="44"/>
        </w:rPr>
        <w:t>2、社会信用记录</w:t>
      </w:r>
      <w:r>
        <w:rPr>
          <w:rFonts w:hint="eastAsia"/>
          <w:color w:val="FF0000"/>
          <w:kern w:val="44"/>
          <w:sz w:val="30"/>
          <w:szCs w:val="30"/>
        </w:rPr>
        <w:t>*</w:t>
      </w:r>
    </w:p>
    <w:tbl>
      <w:tblPr>
        <w:tblStyle w:val="17"/>
        <w:tblW w:w="100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72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spacing w:line="320" w:lineRule="exact"/>
              <w:ind w:left="210" w:leftChars="100" w:right="105" w:rightChar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   目</w:t>
            </w:r>
          </w:p>
        </w:tc>
        <w:tc>
          <w:tcPr>
            <w:tcW w:w="72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20" w:lineRule="exact"/>
              <w:ind w:left="210" w:leftChars="100" w:right="105" w:rightChar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内   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20"/>
              <w:spacing w:before="4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工商信用记录（近三年）</w:t>
            </w:r>
          </w:p>
        </w:tc>
        <w:tc>
          <w:tcPr>
            <w:tcW w:w="72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20"/>
              <w:spacing w:before="4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20"/>
              <w:spacing w:before="4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海关信用记录（近三年）</w:t>
            </w:r>
          </w:p>
        </w:tc>
        <w:tc>
          <w:tcPr>
            <w:tcW w:w="72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20"/>
              <w:spacing w:before="4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20"/>
              <w:spacing w:before="4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银行信用记录（近三年）</w:t>
            </w:r>
          </w:p>
        </w:tc>
        <w:tc>
          <w:tcPr>
            <w:tcW w:w="72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20"/>
              <w:spacing w:before="4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20"/>
              <w:spacing w:before="4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税务信用记录（近三年）</w:t>
            </w:r>
          </w:p>
        </w:tc>
        <w:tc>
          <w:tcPr>
            <w:tcW w:w="72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20"/>
              <w:spacing w:before="4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20"/>
              <w:spacing w:before="4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公安处罚记录（近三年）</w:t>
            </w:r>
          </w:p>
        </w:tc>
        <w:tc>
          <w:tcPr>
            <w:tcW w:w="72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20"/>
              <w:spacing w:before="4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20"/>
              <w:spacing w:before="4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环保处罚记录（近三年）</w:t>
            </w:r>
          </w:p>
        </w:tc>
        <w:tc>
          <w:tcPr>
            <w:tcW w:w="72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20"/>
              <w:spacing w:before="4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20"/>
              <w:spacing w:before="4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质检处罚记录（近三年）</w:t>
            </w:r>
          </w:p>
        </w:tc>
        <w:tc>
          <w:tcPr>
            <w:tcW w:w="72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20"/>
              <w:spacing w:before="4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20"/>
              <w:spacing w:before="4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劳保处罚记录（近三年）</w:t>
            </w:r>
          </w:p>
        </w:tc>
        <w:tc>
          <w:tcPr>
            <w:tcW w:w="72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20"/>
              <w:spacing w:before="4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20"/>
              <w:spacing w:before="4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外管局信用记录（近三年）</w:t>
            </w:r>
          </w:p>
        </w:tc>
        <w:tc>
          <w:tcPr>
            <w:tcW w:w="72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20"/>
              <w:spacing w:before="4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bookmarkEnd w:id="5"/>
    </w:tbl>
    <w:p>
      <w:pPr>
        <w:pStyle w:val="21"/>
        <w:rPr>
          <w:kern w:val="44"/>
        </w:rPr>
      </w:pPr>
      <w:r>
        <w:rPr>
          <w:rFonts w:hint="eastAsia"/>
          <w:kern w:val="44"/>
        </w:rPr>
        <w:t>2、荣誉记录</w:t>
      </w:r>
    </w:p>
    <w:tbl>
      <w:tblPr>
        <w:tblStyle w:val="17"/>
        <w:tblW w:w="10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2410"/>
        <w:gridCol w:w="4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3402" w:type="dxa"/>
            <w:vAlign w:val="center"/>
          </w:tcPr>
          <w:p>
            <w:pPr>
              <w:spacing w:line="320" w:lineRule="exact"/>
              <w:ind w:right="105" w:rightChar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称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ind w:left="210" w:leftChars="100" w:right="105" w:rightChar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间</w:t>
            </w:r>
          </w:p>
        </w:tc>
        <w:tc>
          <w:tcPr>
            <w:tcW w:w="4268" w:type="dxa"/>
            <w:vAlign w:val="center"/>
          </w:tcPr>
          <w:p>
            <w:pPr>
              <w:spacing w:line="320" w:lineRule="exact"/>
              <w:ind w:left="210" w:leftChars="100" w:right="105" w:rightChar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3402" w:type="dxa"/>
            <w:vAlign w:val="center"/>
          </w:tcPr>
          <w:p>
            <w:pPr>
              <w:spacing w:line="320" w:lineRule="exact"/>
              <w:ind w:right="105" w:rightChars="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ind w:left="210" w:leftChars="100" w:right="105" w:rightChar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>
            <w:pPr>
              <w:spacing w:line="320" w:lineRule="exact"/>
              <w:ind w:right="105" w:rightChars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3402" w:type="dxa"/>
            <w:vAlign w:val="center"/>
          </w:tcPr>
          <w:p>
            <w:pPr>
              <w:spacing w:line="320" w:lineRule="exact"/>
              <w:ind w:right="105" w:rightChars="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ind w:left="210" w:leftChars="100" w:right="105" w:rightChar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>
            <w:pPr>
              <w:spacing w:line="320" w:lineRule="exact"/>
              <w:ind w:right="105" w:rightChars="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3402" w:type="dxa"/>
            <w:vAlign w:val="center"/>
          </w:tcPr>
          <w:p>
            <w:pPr>
              <w:spacing w:line="320" w:lineRule="exact"/>
              <w:ind w:right="105" w:rightChar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ind w:left="210" w:leftChars="100" w:right="105" w:rightChar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>
            <w:pPr>
              <w:spacing w:line="320" w:lineRule="exact"/>
              <w:ind w:right="105" w:rightChars="50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pStyle w:val="21"/>
        <w:rPr>
          <w:kern w:val="44"/>
        </w:rPr>
      </w:pPr>
      <w:r>
        <w:rPr>
          <w:rFonts w:hint="eastAsia"/>
          <w:kern w:val="44"/>
        </w:rPr>
        <w:t>3、社会责任及社会公益事项（捐赠、环境保护、维权、社会救助等</w:t>
      </w:r>
      <w:r>
        <w:rPr>
          <w:kern w:val="44"/>
        </w:rPr>
        <w:t>）</w:t>
      </w:r>
    </w:p>
    <w:tbl>
      <w:tblPr>
        <w:tblStyle w:val="17"/>
        <w:tblW w:w="10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296"/>
        <w:gridCol w:w="6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60" w:type="dxa"/>
            <w:vAlign w:val="center"/>
          </w:tcPr>
          <w:p>
            <w:pPr>
              <w:spacing w:line="320" w:lineRule="exact"/>
              <w:ind w:right="105" w:rightChar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称</w:t>
            </w:r>
          </w:p>
        </w:tc>
        <w:tc>
          <w:tcPr>
            <w:tcW w:w="1296" w:type="dxa"/>
            <w:vAlign w:val="center"/>
          </w:tcPr>
          <w:p>
            <w:pPr>
              <w:spacing w:line="320" w:lineRule="exact"/>
              <w:ind w:left="210" w:leftChars="100" w:right="105" w:rightChar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间</w:t>
            </w:r>
          </w:p>
        </w:tc>
        <w:tc>
          <w:tcPr>
            <w:tcW w:w="6624" w:type="dxa"/>
            <w:vAlign w:val="center"/>
          </w:tcPr>
          <w:p>
            <w:pPr>
              <w:spacing w:line="320" w:lineRule="exact"/>
              <w:ind w:left="210" w:leftChars="100" w:right="105" w:rightChar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320" w:lineRule="exact"/>
              <w:ind w:left="210" w:leftChars="100" w:right="105" w:rightChar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24" w:type="dxa"/>
            <w:vAlign w:val="center"/>
          </w:tcPr>
          <w:p>
            <w:pPr>
              <w:spacing w:line="320" w:lineRule="exact"/>
              <w:ind w:right="105" w:rightChars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60" w:type="dxa"/>
            <w:vAlign w:val="center"/>
          </w:tcPr>
          <w:p>
            <w:pPr>
              <w:spacing w:line="320" w:lineRule="exact"/>
              <w:ind w:right="105" w:rightChars="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320" w:lineRule="exact"/>
              <w:ind w:left="210" w:leftChars="100" w:right="105" w:rightChar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24" w:type="dxa"/>
            <w:vAlign w:val="center"/>
          </w:tcPr>
          <w:p>
            <w:pPr>
              <w:spacing w:line="320" w:lineRule="exact"/>
              <w:ind w:left="210" w:leftChars="100" w:right="105" w:rightChars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60" w:type="dxa"/>
            <w:vAlign w:val="center"/>
          </w:tcPr>
          <w:p>
            <w:pPr>
              <w:spacing w:line="320" w:lineRule="exact"/>
              <w:ind w:right="105" w:rightChar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320" w:lineRule="exact"/>
              <w:ind w:left="210" w:leftChars="100" w:right="105" w:rightChar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24" w:type="dxa"/>
            <w:vAlign w:val="center"/>
          </w:tcPr>
          <w:p>
            <w:pPr>
              <w:spacing w:line="320" w:lineRule="exact"/>
              <w:ind w:left="210" w:leftChars="100" w:right="105" w:rightChars="50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21"/>
        <w:rPr>
          <w:kern w:val="44"/>
          <w:sz w:val="28"/>
          <w:szCs w:val="28"/>
        </w:rPr>
      </w:pPr>
      <w:r>
        <w:rPr>
          <w:rFonts w:hint="eastAsia"/>
          <w:color w:val="FF0000"/>
          <w:kern w:val="44"/>
          <w:sz w:val="28"/>
          <w:szCs w:val="28"/>
        </w:rPr>
        <w:t>标注“*”为必填项，其他项目如企业没有，可以不填，但可能会影响企业级别。</w:t>
      </w:r>
    </w:p>
    <w:p/>
    <w:p/>
    <w:sectPr>
      <w:footerReference r:id="rId3" w:type="default"/>
      <w:footerReference r:id="rId4" w:type="even"/>
      <w:pgSz w:w="11906" w:h="16838"/>
      <w:pgMar w:top="1021" w:right="907" w:bottom="964" w:left="90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YunDongHeiS-M-GB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- 4 -</w:t>
    </w:r>
    <w:r>
      <w:rPr>
        <w:rStyle w:val="15"/>
      </w:rPr>
      <w:fldChar w:fldCharType="end"/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2FA"/>
    <w:multiLevelType w:val="multilevel"/>
    <w:tmpl w:val="1EC062FA"/>
    <w:lvl w:ilvl="0" w:tentative="0">
      <w:start w:val="1"/>
      <w:numFmt w:val="decimalEnclosedCircle"/>
      <w:lvlText w:val="%1"/>
      <w:lvlJc w:val="left"/>
      <w:pPr>
        <w:tabs>
          <w:tab w:val="left" w:pos="1350"/>
        </w:tabs>
        <w:ind w:left="1350" w:hanging="81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abstractNum w:abstractNumId="1">
    <w:nsid w:val="25073836"/>
    <w:multiLevelType w:val="multilevel"/>
    <w:tmpl w:val="25073836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FA401D"/>
    <w:multiLevelType w:val="multilevel"/>
    <w:tmpl w:val="58FA401D"/>
    <w:lvl w:ilvl="0" w:tentative="0">
      <w:start w:val="1"/>
      <w:numFmt w:val="decimal"/>
      <w:lvlText w:val="%1.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8B8"/>
    <w:rsid w:val="00061D2B"/>
    <w:rsid w:val="0006482E"/>
    <w:rsid w:val="0009080A"/>
    <w:rsid w:val="000E7037"/>
    <w:rsid w:val="001F5B37"/>
    <w:rsid w:val="00223953"/>
    <w:rsid w:val="002707E1"/>
    <w:rsid w:val="00290051"/>
    <w:rsid w:val="002C3685"/>
    <w:rsid w:val="003925D7"/>
    <w:rsid w:val="003B7229"/>
    <w:rsid w:val="003D0D20"/>
    <w:rsid w:val="00487549"/>
    <w:rsid w:val="00561509"/>
    <w:rsid w:val="00561BD5"/>
    <w:rsid w:val="0057398C"/>
    <w:rsid w:val="005C28BD"/>
    <w:rsid w:val="00623F61"/>
    <w:rsid w:val="00656AD0"/>
    <w:rsid w:val="006A32CA"/>
    <w:rsid w:val="006B5BED"/>
    <w:rsid w:val="006B7896"/>
    <w:rsid w:val="006D0CC2"/>
    <w:rsid w:val="006D18B8"/>
    <w:rsid w:val="007A44F6"/>
    <w:rsid w:val="007B6741"/>
    <w:rsid w:val="00830B4C"/>
    <w:rsid w:val="00830C1E"/>
    <w:rsid w:val="00832CF4"/>
    <w:rsid w:val="008941C3"/>
    <w:rsid w:val="008B6050"/>
    <w:rsid w:val="008E2CF0"/>
    <w:rsid w:val="00952ED0"/>
    <w:rsid w:val="009710AB"/>
    <w:rsid w:val="009C77E6"/>
    <w:rsid w:val="009D2D70"/>
    <w:rsid w:val="00A2324E"/>
    <w:rsid w:val="00A372BD"/>
    <w:rsid w:val="00A4707A"/>
    <w:rsid w:val="00A9223D"/>
    <w:rsid w:val="00B569B9"/>
    <w:rsid w:val="00C208F3"/>
    <w:rsid w:val="00C73513"/>
    <w:rsid w:val="00C9651C"/>
    <w:rsid w:val="00CE56D4"/>
    <w:rsid w:val="00D05218"/>
    <w:rsid w:val="00D867CD"/>
    <w:rsid w:val="00E15AAE"/>
    <w:rsid w:val="00E2763D"/>
    <w:rsid w:val="00E57CE1"/>
    <w:rsid w:val="00E7292F"/>
    <w:rsid w:val="00EA7C06"/>
    <w:rsid w:val="00EC33C1"/>
    <w:rsid w:val="00EF7DDE"/>
    <w:rsid w:val="00FE252C"/>
    <w:rsid w:val="05C12CBD"/>
    <w:rsid w:val="0D017162"/>
    <w:rsid w:val="10BB720D"/>
    <w:rsid w:val="50AC183B"/>
    <w:rsid w:val="5229067B"/>
    <w:rsid w:val="5BEA2C50"/>
    <w:rsid w:val="613C3506"/>
    <w:rsid w:val="673D4EB0"/>
    <w:rsid w:val="73B9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name="toc 1"/>
    <w:lsdException w:uiPriority="39" w:name="toc 2"/>
    <w:lsdException w:uiPriority="39" w:name="toc 3"/>
    <w:lsdException w:unhideWhenUsed="0" w:uiPriority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6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link w:val="33"/>
    <w:semiHidden/>
    <w:qFormat/>
    <w:uiPriority w:val="0"/>
    <w:rPr>
      <w:b/>
      <w:bCs/>
    </w:rPr>
  </w:style>
  <w:style w:type="paragraph" w:styleId="5">
    <w:name w:val="annotation text"/>
    <w:basedOn w:val="1"/>
    <w:link w:val="32"/>
    <w:semiHidden/>
    <w:qFormat/>
    <w:uiPriority w:val="0"/>
    <w:pPr>
      <w:jc w:val="left"/>
    </w:pPr>
  </w:style>
  <w:style w:type="paragraph" w:styleId="6">
    <w:name w:val="Document Map"/>
    <w:basedOn w:val="1"/>
    <w:link w:val="30"/>
    <w:semiHidden/>
    <w:qFormat/>
    <w:uiPriority w:val="0"/>
    <w:pPr>
      <w:shd w:val="clear" w:color="auto" w:fill="000080"/>
    </w:pPr>
  </w:style>
  <w:style w:type="paragraph" w:styleId="7">
    <w:name w:val="Body Text Indent"/>
    <w:basedOn w:val="1"/>
    <w:link w:val="28"/>
    <w:qFormat/>
    <w:uiPriority w:val="0"/>
    <w:pPr>
      <w:spacing w:line="440" w:lineRule="exact"/>
      <w:ind w:firstLine="574"/>
    </w:pPr>
    <w:rPr>
      <w:rFonts w:ascii="仿宋_GB2312" w:hAnsi="宋体" w:eastAsia="仿宋_GB2312"/>
      <w:sz w:val="28"/>
      <w:szCs w:val="27"/>
    </w:rPr>
  </w:style>
  <w:style w:type="paragraph" w:styleId="8">
    <w:name w:val="Body Text Indent 2"/>
    <w:basedOn w:val="1"/>
    <w:link w:val="31"/>
    <w:qFormat/>
    <w:uiPriority w:val="0"/>
    <w:pPr>
      <w:spacing w:line="440" w:lineRule="exact"/>
      <w:ind w:firstLine="420" w:firstLineChars="200"/>
    </w:pPr>
    <w:rPr>
      <w:rFonts w:ascii="宋体" w:hAnsi="宋体"/>
    </w:rPr>
  </w:style>
  <w:style w:type="paragraph" w:styleId="9">
    <w:name w:val="Balloon Text"/>
    <w:basedOn w:val="1"/>
    <w:link w:val="34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uiPriority w:val="0"/>
    <w:rPr>
      <w:rFonts w:ascii="楷体_GB2312" w:eastAsia="楷体_GB2312"/>
      <w:sz w:val="24"/>
    </w:rPr>
  </w:style>
  <w:style w:type="paragraph" w:styleId="13">
    <w:name w:val="toc 4"/>
    <w:basedOn w:val="1"/>
    <w:next w:val="1"/>
    <w:semiHidden/>
    <w:uiPriority w:val="0"/>
    <w:pPr>
      <w:ind w:left="1260" w:leftChars="600"/>
    </w:pPr>
  </w:style>
  <w:style w:type="character" w:styleId="15">
    <w:name w:val="page number"/>
    <w:basedOn w:val="14"/>
    <w:uiPriority w:val="0"/>
  </w:style>
  <w:style w:type="character" w:styleId="16">
    <w:name w:val="annotation reference"/>
    <w:semiHidden/>
    <w:uiPriority w:val="0"/>
    <w:rPr>
      <w:sz w:val="21"/>
      <w:szCs w:val="21"/>
    </w:rPr>
  </w:style>
  <w:style w:type="table" w:styleId="18">
    <w:name w:val="Table Grid"/>
    <w:basedOn w:val="1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color w:val="000000"/>
      <w:kern w:val="0"/>
      <w:sz w:val="24"/>
      <w:szCs w:val="20"/>
      <w:lang w:eastAsia="en-US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Times New Roman" w:eastAsia="华文细黑" w:cs="华文细黑"/>
      <w:color w:val="000000"/>
      <w:sz w:val="24"/>
      <w:szCs w:val="24"/>
      <w:lang w:val="en-US" w:eastAsia="zh-CN" w:bidi="ar-SA"/>
    </w:rPr>
  </w:style>
  <w:style w:type="paragraph" w:customStyle="1" w:styleId="21">
    <w:name w:val="标题3"/>
    <w:basedOn w:val="3"/>
    <w:uiPriority w:val="0"/>
    <w:pPr>
      <w:spacing w:before="120" w:after="120" w:line="360" w:lineRule="auto"/>
      <w:jc w:val="left"/>
    </w:pPr>
    <w:rPr>
      <w:rFonts w:ascii="仿宋_GB2312" w:hAnsi="宋体" w:eastAsia="仿宋_GB2312"/>
      <w:sz w:val="24"/>
      <w:szCs w:val="24"/>
    </w:rPr>
  </w:style>
  <w:style w:type="paragraph" w:customStyle="1" w:styleId="22">
    <w:name w:val="条款"/>
    <w:basedOn w:val="1"/>
    <w:qFormat/>
    <w:uiPriority w:val="0"/>
    <w:pPr>
      <w:adjustRightInd w:val="0"/>
      <w:spacing w:before="60" w:after="120" w:line="240" w:lineRule="atLeast"/>
      <w:ind w:left="340"/>
      <w:jc w:val="left"/>
      <w:textAlignment w:val="baseline"/>
    </w:pPr>
    <w:rPr>
      <w:kern w:val="0"/>
      <w:sz w:val="24"/>
    </w:rPr>
  </w:style>
  <w:style w:type="paragraph" w:customStyle="1" w:styleId="23">
    <w:name w:val="CM30"/>
    <w:basedOn w:val="20"/>
    <w:next w:val="20"/>
    <w:uiPriority w:val="0"/>
    <w:rPr>
      <w:rFonts w:ascii="宋体" w:eastAsia="宋体" w:cs="Times New Roman"/>
      <w:color w:val="auto"/>
    </w:rPr>
  </w:style>
  <w:style w:type="paragraph" w:customStyle="1" w:styleId="24">
    <w:name w:val="Pa2"/>
    <w:basedOn w:val="20"/>
    <w:next w:val="20"/>
    <w:uiPriority w:val="99"/>
    <w:pPr>
      <w:spacing w:line="241" w:lineRule="atLeast"/>
    </w:pPr>
    <w:rPr>
      <w:rFonts w:ascii="FZYunDongHeiS-M-GB" w:eastAsia="FZYunDongHeiS-M-GB" w:cs="Times New Roman"/>
      <w:color w:val="auto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</w:style>
  <w:style w:type="character" w:customStyle="1" w:styleId="26">
    <w:name w:val="标题 2 Char"/>
    <w:link w:val="2"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7">
    <w:name w:val="标题 3 Char"/>
    <w:link w:val="3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8">
    <w:name w:val="正文文本缩进 Char"/>
    <w:link w:val="7"/>
    <w:uiPriority w:val="0"/>
    <w:rPr>
      <w:rFonts w:ascii="仿宋_GB2312" w:hAnsi="宋体" w:eastAsia="仿宋_GB2312" w:cs="Times New Roman"/>
      <w:sz w:val="28"/>
      <w:szCs w:val="27"/>
    </w:rPr>
  </w:style>
  <w:style w:type="character" w:customStyle="1" w:styleId="29">
    <w:name w:val="页脚 Char"/>
    <w:link w:val="10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文档结构图 Char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1">
    <w:name w:val="正文文本缩进 2 Char"/>
    <w:link w:val="8"/>
    <w:uiPriority w:val="0"/>
    <w:rPr>
      <w:rFonts w:ascii="宋体" w:hAnsi="宋体" w:eastAsia="宋体" w:cs="Times New Roman"/>
      <w:szCs w:val="24"/>
    </w:rPr>
  </w:style>
  <w:style w:type="character" w:customStyle="1" w:styleId="32">
    <w:name w:val="批注文字 Char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3">
    <w:name w:val="批注主题 Char"/>
    <w:link w:val="4"/>
    <w:semiHidden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34">
    <w:name w:val="批注框文本 Char"/>
    <w:link w:val="9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页眉 Char"/>
    <w:link w:val="11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A0"/>
    <w:uiPriority w:val="99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857</Words>
  <Characters>4890</Characters>
  <Lines>40</Lines>
  <Paragraphs>11</Paragraphs>
  <ScaleCrop>false</ScaleCrop>
  <LinksUpToDate>false</LinksUpToDate>
  <CharactersWithSpaces>5736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2014-09-25T01:41:00Z</dcterms:created>
  <dc:creator>admin</dc:creator>
  <cp:lastModifiedBy>LED</cp:lastModifiedBy>
  <dcterms:modified xsi:type="dcterms:W3CDTF">2017-05-22T10:34:03Z</dcterms:modified>
  <dc:title>_x0001_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